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DA9D52">
      <w:pPr>
        <w:jc w:val="center"/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新招采子系统【生产企业】药品资质维护、产品维护及</w:t>
      </w:r>
    </w:p>
    <w:p w14:paraId="7A1B6480">
      <w:pPr>
        <w:jc w:val="center"/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报名流程操作指引（新）</w:t>
      </w:r>
    </w:p>
    <w:p w14:paraId="7A244E50"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5"/>
          <w:rFonts w:ascii="宋体" w:hAnsi="宋体" w:eastAsia="宋体" w:cs="宋体"/>
          <w:sz w:val="24"/>
        </w:rPr>
        <w:t>访问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 w14:paraId="307E4DEF"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B88AD"/>
    <w:p w14:paraId="1923286F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-1</w:t>
      </w:r>
    </w:p>
    <w:p w14:paraId="3659394E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2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 w14:paraId="41CAE475"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37D14">
      <w:pPr>
        <w:numPr>
          <w:ilvl w:val="0"/>
          <w:numId w:val="0"/>
        </w:numPr>
      </w:pPr>
    </w:p>
    <w:p w14:paraId="4D0A4870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CN"/>
        </w:rPr>
        <w:t>-1</w:t>
      </w:r>
    </w:p>
    <w:p w14:paraId="040EB3B0">
      <w:pPr>
        <w:numPr>
          <w:ilvl w:val="0"/>
          <w:numId w:val="0"/>
        </w:numPr>
      </w:pPr>
    </w:p>
    <w:p w14:paraId="098639BD">
      <w:pPr>
        <w:numPr>
          <w:ilvl w:val="0"/>
          <w:numId w:val="0"/>
        </w:numPr>
      </w:pPr>
    </w:p>
    <w:p w14:paraId="35A0493E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3、点击招采企业服务，点击立即查看</w:t>
      </w:r>
      <w:r>
        <w:rPr>
          <w:rFonts w:hint="eastAsia"/>
          <w:sz w:val="24"/>
          <w:szCs w:val="24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3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 w14:paraId="65C53A7F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>完成角色认证，</w:t>
      </w:r>
      <w:r>
        <w:rPr>
          <w:rFonts w:hint="eastAsia"/>
          <w:color w:val="FF0000"/>
          <w:sz w:val="15"/>
          <w:szCs w:val="15"/>
          <w:lang w:val="en-US" w:eastAsia="zh-Hans"/>
        </w:rPr>
        <w:t>选择招采企业服务</w:t>
      </w:r>
      <w:r>
        <w:rPr>
          <w:rFonts w:hint="default"/>
          <w:color w:val="FF0000"/>
          <w:sz w:val="15"/>
          <w:szCs w:val="15"/>
        </w:rPr>
        <w:t xml:space="preserve">。   </w:t>
      </w:r>
    </w:p>
    <w:p w14:paraId="2B8633F5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 w14:paraId="179EF635"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51415">
      <w:pPr>
        <w:numPr>
          <w:ilvl w:val="0"/>
          <w:numId w:val="0"/>
        </w:numPr>
      </w:pPr>
    </w:p>
    <w:p w14:paraId="76DBF93D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CN"/>
        </w:rPr>
        <w:t>-1</w:t>
      </w:r>
    </w:p>
    <w:p w14:paraId="21054EBA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4、生产企业登录招采子系统，进入【</w:t>
      </w:r>
      <w:r>
        <w:rPr>
          <w:rFonts w:hint="eastAsia"/>
          <w:sz w:val="24"/>
          <w:szCs w:val="24"/>
          <w:lang w:val="en-US" w:eastAsia="zh-Hans"/>
        </w:rPr>
        <w:t>用户基础设置</w:t>
      </w:r>
      <w:r>
        <w:rPr>
          <w:rFonts w:hint="default"/>
          <w:sz w:val="24"/>
          <w:szCs w:val="24"/>
        </w:rPr>
        <w:t>】模块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4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 w14:paraId="249BBA78">
      <w:pPr>
        <w:numPr>
          <w:ilvl w:val="0"/>
          <w:numId w:val="0"/>
        </w:numPr>
      </w:pPr>
      <w:r>
        <w:drawing>
          <wp:inline distT="0" distB="0" distL="114300" distR="114300">
            <wp:extent cx="5264785" cy="1458595"/>
            <wp:effectExtent l="0" t="0" r="12065" b="825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730B4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  <w:r>
        <w:rPr>
          <w:rFonts w:hint="eastAsia"/>
          <w:lang w:val="en-US" w:eastAsia="zh-CN"/>
        </w:rPr>
        <w:t>-1</w:t>
      </w:r>
    </w:p>
    <w:p w14:paraId="0A652060">
      <w:pPr>
        <w:jc w:val="center"/>
        <w:rPr>
          <w:rFonts w:hint="default"/>
          <w:lang w:eastAsia="zh-Hans"/>
        </w:rPr>
      </w:pPr>
    </w:p>
    <w:p w14:paraId="2A0567F1"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企业基础信息（注意下面几点）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5-1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 w14:paraId="4228CB17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4BAEEAD0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 w14:paraId="419081FB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是否使用国家库数据</w:t>
      </w:r>
      <w:r>
        <w:rPr>
          <w:rFonts w:hint="eastAsia"/>
          <w:color w:val="FF0000"/>
          <w:sz w:val="15"/>
          <w:szCs w:val="15"/>
          <w:lang w:val="en-US" w:eastAsia="zh-Hans"/>
        </w:rPr>
        <w:t>字段</w:t>
      </w:r>
      <w:r>
        <w:rPr>
          <w:rFonts w:hint="default"/>
          <w:color w:val="FF0000"/>
          <w:sz w:val="15"/>
          <w:szCs w:val="15"/>
          <w:lang w:eastAsia="zh-Hans"/>
        </w:rPr>
        <w:t>：选择【是】，可以自动引用部分国家库数据，如有误可自行修改，选择【否】会将国家下发数据清空，需要重新填写。勾选“业务类型”后，可以维护对应业务的资质信息。</w:t>
      </w:r>
    </w:p>
    <w:p w14:paraId="4865BEE2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043795E7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4594B30A"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 w14:paraId="35306350">
      <w:pPr>
        <w:numPr>
          <w:ilvl w:val="0"/>
          <w:numId w:val="0"/>
        </w:numPr>
        <w:rPr>
          <w:rFonts w:hint="default"/>
          <w:lang w:eastAsia="zh-Hans"/>
        </w:rPr>
      </w:pPr>
      <w:r>
        <w:drawing>
          <wp:inline distT="0" distB="0" distL="114300" distR="114300">
            <wp:extent cx="5266690" cy="223837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28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902FB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CN"/>
        </w:rPr>
        <w:t>-1</w:t>
      </w:r>
    </w:p>
    <w:p w14:paraId="43A9A800">
      <w:pPr>
        <w:jc w:val="both"/>
        <w:rPr>
          <w:rFonts w:hint="default"/>
          <w:lang w:eastAsia="zh-Hans"/>
        </w:rPr>
      </w:pPr>
    </w:p>
    <w:p w14:paraId="0922BC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5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</w:t>
      </w:r>
      <w:r>
        <w:rPr>
          <w:rFonts w:hint="eastAsia"/>
          <w:sz w:val="18"/>
          <w:szCs w:val="18"/>
          <w:lang w:val="en-US" w:eastAsia="zh-Hans"/>
        </w:rPr>
        <w:t>生产企业信息维护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企业基础信息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5"/>
          <w:rFonts w:hint="eastAsia" w:ascii="宋体" w:hAnsi="宋体" w:eastAsia="宋体" w:cs="宋体"/>
          <w:sz w:val="18"/>
          <w:szCs w:val="18"/>
          <w:lang w:val="en-US" w:eastAsia="zh-CN"/>
        </w:rPr>
        <w:t>5-2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 w14:paraId="6A06BF14">
      <w:pPr>
        <w:jc w:val="center"/>
      </w:pPr>
      <w:r>
        <w:drawing>
          <wp:inline distT="0" distB="0" distL="114300" distR="114300">
            <wp:extent cx="5271135" cy="2978785"/>
            <wp:effectExtent l="0" t="0" r="12065" b="184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B4DE9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5-2</w:t>
      </w:r>
    </w:p>
    <w:p w14:paraId="05CA17D4">
      <w:pPr>
        <w:jc w:val="both"/>
        <w:rPr>
          <w:rFonts w:hint="default"/>
          <w:lang w:eastAsia="zh-Hans"/>
        </w:rPr>
      </w:pPr>
    </w:p>
    <w:p w14:paraId="4B357827"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企业基础信息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6-1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 w14:paraId="209270B1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61F7CF92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68063375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3A9FBC1E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5FC32EF0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 w14:paraId="48A8C1CE">
      <w:pPr>
        <w:jc w:val="both"/>
      </w:pPr>
      <w:r>
        <w:drawing>
          <wp:inline distT="0" distB="0" distL="114300" distR="114300">
            <wp:extent cx="5271135" cy="2978785"/>
            <wp:effectExtent l="0" t="0" r="12065" b="1841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1A0EF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6-1</w:t>
      </w:r>
    </w:p>
    <w:p w14:paraId="750CF5C9">
      <w:pPr>
        <w:jc w:val="center"/>
        <w:rPr>
          <w:rFonts w:hint="default"/>
          <w:lang w:eastAsia="zh-Hans"/>
        </w:rPr>
      </w:pPr>
    </w:p>
    <w:p w14:paraId="268EE5D4">
      <w:pPr>
        <w:jc w:val="both"/>
        <w:rPr>
          <w:rFonts w:hint="default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变更企业基础信息提交后的审核状态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5"/>
          <w:rFonts w:hint="eastAsia" w:ascii="宋体" w:hAnsi="宋体" w:eastAsia="宋体" w:cs="宋体"/>
          <w:sz w:val="18"/>
          <w:szCs w:val="18"/>
          <w:lang w:val="en-US" w:eastAsia="zh-CN"/>
        </w:rPr>
        <w:t>6-2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 w14:paraId="7FEB4BD4">
      <w:pPr>
        <w:jc w:val="both"/>
      </w:pPr>
      <w:r>
        <w:drawing>
          <wp:inline distT="0" distB="0" distL="114300" distR="114300">
            <wp:extent cx="5265420" cy="2943225"/>
            <wp:effectExtent l="0" t="0" r="17780" b="31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2252B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6-2</w:t>
      </w:r>
    </w:p>
    <w:p w14:paraId="08BE107B">
      <w:pPr>
        <w:jc w:val="both"/>
        <w:rPr>
          <w:rFonts w:hint="default"/>
          <w:lang w:eastAsia="zh-Hans"/>
        </w:rPr>
      </w:pPr>
    </w:p>
    <w:p w14:paraId="13DADF1F"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药品企业资质信息（注意下面几点）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7-1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 w14:paraId="46800B70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03EFB407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3E52491D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593C395A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 w14:paraId="50FC656E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药品企业资质提交审核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企业基础信息需提交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4FB4A4B1">
      <w:pPr>
        <w:jc w:val="both"/>
      </w:pPr>
      <w:r>
        <w:drawing>
          <wp:inline distT="0" distB="0" distL="114300" distR="114300">
            <wp:extent cx="5262245" cy="2966085"/>
            <wp:effectExtent l="0" t="0" r="20955" b="57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t="7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E0D8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7-1</w:t>
      </w:r>
    </w:p>
    <w:p w14:paraId="25033D22">
      <w:pPr>
        <w:jc w:val="center"/>
        <w:rPr>
          <w:rFonts w:hint="default"/>
          <w:lang w:eastAsia="zh-Hans"/>
        </w:rPr>
      </w:pPr>
    </w:p>
    <w:p w14:paraId="689D20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5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</w:t>
      </w:r>
      <w:r>
        <w:rPr>
          <w:rFonts w:hint="eastAsia"/>
          <w:sz w:val="18"/>
          <w:szCs w:val="18"/>
          <w:lang w:val="en-US" w:eastAsia="zh-Hans"/>
        </w:rPr>
        <w:t>生产企业信息维护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药品企业资质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tab页查看药品企业资质信息提交后的审核状态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5"/>
          <w:rFonts w:hint="eastAsia" w:ascii="宋体" w:hAnsi="宋体" w:eastAsia="宋体" w:cs="宋体"/>
          <w:sz w:val="18"/>
          <w:szCs w:val="18"/>
          <w:lang w:val="en-US" w:eastAsia="zh-CN"/>
        </w:rPr>
        <w:t>7-2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 w14:paraId="7369485A">
      <w:pPr>
        <w:jc w:val="center"/>
        <w:rPr>
          <w:rFonts w:hint="default"/>
          <w:lang w:eastAsia="zh-Hans"/>
        </w:rPr>
      </w:pPr>
    </w:p>
    <w:p w14:paraId="77638D70"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945130"/>
            <wp:effectExtent l="0" t="0" r="12065" b="127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t="7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2A503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7-2</w:t>
      </w:r>
    </w:p>
    <w:p w14:paraId="68CC7587"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药品企业资质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8-1</w:t>
      </w:r>
      <w:r>
        <w:rPr>
          <w:rStyle w:val="5"/>
          <w:rFonts w:hint="default" w:ascii="宋体" w:hAnsi="宋体" w:eastAsia="宋体" w:cs="宋体"/>
          <w:sz w:val="24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8-2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 w14:paraId="40BD0D77"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05246AC6"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6F3EDCEE"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699969F9"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04898AA5"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 w14:paraId="64ABED8F">
      <w:pPr>
        <w:jc w:val="both"/>
        <w:rPr>
          <w:rFonts w:hint="default"/>
          <w:lang w:eastAsia="zh-Hans"/>
        </w:rPr>
      </w:pPr>
    </w:p>
    <w:p w14:paraId="5FF6C810">
      <w:pPr>
        <w:jc w:val="center"/>
      </w:pPr>
      <w:r>
        <w:drawing>
          <wp:inline distT="0" distB="0" distL="114300" distR="114300">
            <wp:extent cx="5271135" cy="2961005"/>
            <wp:effectExtent l="0" t="0" r="12065" b="1079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6EA26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8-1</w:t>
      </w:r>
    </w:p>
    <w:p w14:paraId="31E08256"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993390"/>
            <wp:effectExtent l="0" t="0" r="12065" b="381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35CE0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8-2</w:t>
      </w:r>
    </w:p>
    <w:p w14:paraId="48DFBF6D">
      <w:pPr>
        <w:jc w:val="both"/>
        <w:rPr>
          <w:rFonts w:hint="default"/>
          <w:lang w:eastAsia="zh-Hans"/>
        </w:rPr>
      </w:pPr>
    </w:p>
    <w:p w14:paraId="6972F943"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药交扩展信息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菜单来维护药交扩展信息（注意下面几点）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9-1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 w14:paraId="26265FDA">
      <w:pPr>
        <w:numPr>
          <w:ilvl w:val="0"/>
          <w:numId w:val="6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企业基础信息生效中，根据企业类型维护省平台的企业 ID。</w:t>
      </w:r>
    </w:p>
    <w:p w14:paraId="3CC77004">
      <w:pPr>
        <w:numPr>
          <w:ilvl w:val="0"/>
          <w:numId w:val="0"/>
        </w:numPr>
        <w:rPr>
          <w:rStyle w:val="5"/>
          <w:rFonts w:ascii="宋体" w:hAnsi="宋体" w:eastAsia="宋体" w:cs="宋体"/>
          <w:sz w:val="24"/>
        </w:rPr>
      </w:pPr>
    </w:p>
    <w:p w14:paraId="352EDCB1">
      <w:pPr>
        <w:numPr>
          <w:ilvl w:val="0"/>
          <w:numId w:val="0"/>
        </w:numPr>
        <w:rPr>
          <w:rFonts w:hint="default"/>
          <w:sz w:val="24"/>
          <w:szCs w:val="24"/>
          <w:lang w:eastAsia="zh-Hans"/>
        </w:rPr>
      </w:pPr>
    </w:p>
    <w:p w14:paraId="63D2D708">
      <w:pPr>
        <w:jc w:val="both"/>
        <w:rPr>
          <w:rFonts w:hint="default"/>
          <w:lang w:eastAsia="zh-Hans"/>
        </w:rPr>
      </w:pPr>
    </w:p>
    <w:p w14:paraId="7DEFBB65"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1998345"/>
            <wp:effectExtent l="0" t="0" r="5715" b="190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8AE3E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9-1</w:t>
      </w:r>
    </w:p>
    <w:p w14:paraId="61635CC6">
      <w:pPr>
        <w:jc w:val="center"/>
        <w:rPr>
          <w:rFonts w:hint="default"/>
          <w:lang w:eastAsia="zh-Hans"/>
        </w:rPr>
      </w:pPr>
    </w:p>
    <w:p w14:paraId="641B2BB0"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生产企业登录招采子系统，进入【</w:t>
      </w:r>
      <w:r>
        <w:rPr>
          <w:rFonts w:hint="eastAsia"/>
          <w:sz w:val="24"/>
          <w:szCs w:val="24"/>
          <w:lang w:val="en-US" w:eastAsia="zh-Hans"/>
        </w:rPr>
        <w:t>药品</w:t>
      </w:r>
      <w:r>
        <w:rPr>
          <w:rFonts w:hint="eastAsia"/>
          <w:sz w:val="24"/>
          <w:szCs w:val="24"/>
          <w:lang w:val="en-US" w:eastAsia="zh-CN"/>
        </w:rPr>
        <w:t>集中采购</w:t>
      </w:r>
      <w:r>
        <w:rPr>
          <w:rFonts w:hint="eastAsia"/>
          <w:sz w:val="24"/>
          <w:szCs w:val="24"/>
          <w:lang w:val="en-US" w:eastAsia="zh-Hans"/>
        </w:rPr>
        <w:t>管理</w:t>
      </w:r>
      <w:r>
        <w:rPr>
          <w:rFonts w:hint="default"/>
          <w:sz w:val="24"/>
          <w:szCs w:val="24"/>
        </w:rPr>
        <w:t>】模块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0-1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 w14:paraId="57499B81">
      <w:pPr>
        <w:numPr>
          <w:ilvl w:val="0"/>
          <w:numId w:val="7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进入药品</w:t>
      </w:r>
      <w:r>
        <w:rPr>
          <w:rFonts w:hint="eastAsia"/>
          <w:color w:val="FF0000"/>
          <w:sz w:val="15"/>
          <w:szCs w:val="15"/>
          <w:lang w:val="en-US" w:eastAsia="zh-CN"/>
        </w:rPr>
        <w:t>集中采购</w:t>
      </w:r>
      <w:r>
        <w:rPr>
          <w:rFonts w:hint="eastAsia"/>
          <w:color w:val="FF0000"/>
          <w:sz w:val="15"/>
          <w:szCs w:val="15"/>
          <w:lang w:val="en-US" w:eastAsia="zh-Hans"/>
        </w:rPr>
        <w:t>管理模块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药品申报企业变更维护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药品产品维护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药品扩展信息维护。</w:t>
      </w:r>
    </w:p>
    <w:p w14:paraId="484348EE">
      <w:pPr>
        <w:numPr>
          <w:ilvl w:val="0"/>
          <w:numId w:val="0"/>
        </w:numPr>
        <w:rPr>
          <w:rStyle w:val="5"/>
          <w:rFonts w:ascii="宋体" w:hAnsi="宋体" w:eastAsia="宋体" w:cs="宋体"/>
          <w:sz w:val="24"/>
        </w:rPr>
      </w:pPr>
    </w:p>
    <w:p w14:paraId="18FDBFA3">
      <w:pPr>
        <w:numPr>
          <w:ilvl w:val="0"/>
          <w:numId w:val="0"/>
        </w:numPr>
      </w:pPr>
      <w:r>
        <w:drawing>
          <wp:inline distT="0" distB="0" distL="114300" distR="114300">
            <wp:extent cx="5266690" cy="1536065"/>
            <wp:effectExtent l="0" t="0" r="10160" b="698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7315E2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0-1</w:t>
      </w:r>
    </w:p>
    <w:p w14:paraId="0C9B2F2F">
      <w:pPr>
        <w:numPr>
          <w:ilvl w:val="0"/>
          <w:numId w:val="0"/>
        </w:numPr>
        <w:rPr>
          <w:rFonts w:hint="default"/>
          <w:lang w:eastAsia="zh-Hans"/>
        </w:rPr>
      </w:pPr>
    </w:p>
    <w:p w14:paraId="0A0BB8BE"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药品申报企业变更管理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药品申报企业变更列表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来查看并维护企业信息变更（注意下面几点）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1-1</w:t>
      </w:r>
      <w:r>
        <w:rPr>
          <w:rStyle w:val="5"/>
          <w:rFonts w:hint="default" w:ascii="宋体" w:hAnsi="宋体" w:eastAsia="宋体" w:cs="宋体"/>
          <w:sz w:val="24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1-2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1-3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 w14:paraId="4886032B"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此模块非必需维护项，企业根据自身实际情况进行维护，如果需要变更申报企业，再去填写申报企业变更的相关申请。</w:t>
      </w:r>
    </w:p>
    <w:p w14:paraId="1D40C1AC"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填写的信息需真实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不然会提示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eastAsia="zh-Hans"/>
        </w:rPr>
        <w:t>‘</w:t>
      </w:r>
      <w:r>
        <w:rPr>
          <w:rFonts w:hint="default"/>
          <w:color w:val="FF0000"/>
          <w:sz w:val="15"/>
          <w:szCs w:val="15"/>
          <w:lang w:eastAsia="zh-Hans"/>
        </w:rPr>
        <w:t>。。。。</w:t>
      </w:r>
      <w:r>
        <w:rPr>
          <w:rFonts w:hint="eastAsia"/>
          <w:color w:val="FF0000"/>
          <w:sz w:val="15"/>
          <w:szCs w:val="15"/>
          <w:lang w:val="en-US" w:eastAsia="zh-Hans"/>
        </w:rPr>
        <w:t>未找到相关信息，请重新填写’。</w:t>
      </w:r>
    </w:p>
    <w:p w14:paraId="64B33AF5"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新增按钮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进入新增页面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根据实际情况选择不同的申报类型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填写信息提交审核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19D1183D"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详情按钮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可查看该条数据的详细信息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06E7C920"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编辑按钮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可对审核不通过的信息进行修改再次提交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5A1093B7"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审核日志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可查看审核记录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44F25FA8"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填写好需变更数据进行保存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5E1ED80F"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填写好需变更信息提交至医保局端审核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185A3D11"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7AE36C7E"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 w14:paraId="353D16CE"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 w14:paraId="50BC8B84">
      <w:pPr>
        <w:numPr>
          <w:ilvl w:val="0"/>
          <w:numId w:val="0"/>
        </w:numPr>
      </w:pPr>
      <w:r>
        <w:drawing>
          <wp:inline distT="0" distB="0" distL="114300" distR="114300">
            <wp:extent cx="5268595" cy="2937510"/>
            <wp:effectExtent l="0" t="0" r="14605" b="889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87E4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1-1</w:t>
      </w:r>
    </w:p>
    <w:p w14:paraId="1231F030">
      <w:pPr>
        <w:numPr>
          <w:ilvl w:val="0"/>
          <w:numId w:val="0"/>
        </w:numPr>
        <w:rPr>
          <w:rFonts w:hint="default"/>
          <w:lang w:eastAsia="zh-Hans"/>
        </w:rPr>
      </w:pPr>
    </w:p>
    <w:p w14:paraId="5E9C4EB3">
      <w:pPr>
        <w:jc w:val="center"/>
      </w:pPr>
      <w:r>
        <w:drawing>
          <wp:inline distT="0" distB="0" distL="114300" distR="114300">
            <wp:extent cx="5271135" cy="2957830"/>
            <wp:effectExtent l="0" t="0" r="12065" b="1397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72D1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1-2</w:t>
      </w:r>
    </w:p>
    <w:p w14:paraId="6D4A52C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269230" cy="3373755"/>
            <wp:effectExtent l="0" t="0" r="13970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39DA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1-3</w:t>
      </w:r>
    </w:p>
    <w:p w14:paraId="5995FD3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eastAsia="zh-CN"/>
        </w:rPr>
      </w:pPr>
    </w:p>
    <w:p w14:paraId="122D8EE6"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药品产品资质管理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药品产品列表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来查看并维护产品信息新增</w:t>
      </w:r>
      <w:r>
        <w:rPr>
          <w:rFonts w:hint="default"/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val="en-US" w:eastAsia="zh-Hans"/>
        </w:rPr>
        <w:t>变更等（注意下面几点）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12-1</w:t>
      </w:r>
      <w:r>
        <w:rPr>
          <w:rStyle w:val="5"/>
          <w:rFonts w:hint="default" w:ascii="宋体" w:hAnsi="宋体" w:eastAsia="宋体" w:cs="宋体"/>
          <w:sz w:val="24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12-2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12-3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12-4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 w14:paraId="314A650C"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新增按钮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进入新增药品产品信息页面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填写信息提交审核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2E0C127A"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详情按钮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可查看该条数据的详细信息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4A8E54C3"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编辑按钮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可对审核不通过的信息进行修改再次提交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40B8D4B5"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进入变更页面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修改需变更的产品信息提交审核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205A335F"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审核日志按钮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可查看审核记录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5A8BB179"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跳转至</w:t>
      </w:r>
      <w:r>
        <w:rPr>
          <w:rFonts w:hint="default"/>
          <w:color w:val="FF0000"/>
          <w:sz w:val="15"/>
          <w:szCs w:val="15"/>
          <w:lang w:eastAsia="zh-Hans"/>
        </w:rPr>
        <w:t>【产品变更记录列表】</w:t>
      </w:r>
      <w:r>
        <w:rPr>
          <w:rFonts w:hint="eastAsia"/>
          <w:color w:val="FF0000"/>
          <w:sz w:val="15"/>
          <w:szCs w:val="15"/>
          <w:lang w:val="en-US" w:eastAsia="zh-Hans"/>
        </w:rPr>
        <w:t>页面查看详细信息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385032AF"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填写好药品信息进行保存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343E7360"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填写好药品信息提交至医保局端审核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6AC66417"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74B4FFF6"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 w14:paraId="681DA32B">
      <w:pPr>
        <w:numPr>
          <w:ilvl w:val="0"/>
          <w:numId w:val="0"/>
        </w:numPr>
      </w:pPr>
      <w:r>
        <w:drawing>
          <wp:inline distT="0" distB="0" distL="114300" distR="114300">
            <wp:extent cx="5262245" cy="2946400"/>
            <wp:effectExtent l="0" t="0" r="20955" b="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DCD4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图12-1</w:t>
      </w:r>
    </w:p>
    <w:p w14:paraId="4B3EC769">
      <w:pPr>
        <w:numPr>
          <w:ilvl w:val="0"/>
          <w:numId w:val="0"/>
        </w:numPr>
      </w:pPr>
      <w:r>
        <w:drawing>
          <wp:inline distT="0" distB="0" distL="114300" distR="114300">
            <wp:extent cx="5271135" cy="2963545"/>
            <wp:effectExtent l="0" t="0" r="12065" b="825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A650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图12-2</w:t>
      </w:r>
    </w:p>
    <w:p w14:paraId="3AC9938B">
      <w:pPr>
        <w:numPr>
          <w:ilvl w:val="0"/>
          <w:numId w:val="0"/>
        </w:numPr>
      </w:pPr>
    </w:p>
    <w:p w14:paraId="200AE7A9">
      <w:pPr>
        <w:numPr>
          <w:ilvl w:val="0"/>
          <w:numId w:val="0"/>
        </w:numPr>
      </w:pPr>
      <w:r>
        <w:drawing>
          <wp:inline distT="0" distB="0" distL="114300" distR="114300">
            <wp:extent cx="5268595" cy="2961005"/>
            <wp:effectExtent l="0" t="0" r="14605" b="10795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B4D1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图12-3</w:t>
      </w:r>
    </w:p>
    <w:p w14:paraId="38FB1201">
      <w:pPr>
        <w:jc w:val="center"/>
      </w:pPr>
      <w:r>
        <w:drawing>
          <wp:inline distT="0" distB="0" distL="114300" distR="114300">
            <wp:extent cx="5264785" cy="3427095"/>
            <wp:effectExtent l="0" t="0" r="18415" b="190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98E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图12-4</w:t>
      </w:r>
    </w:p>
    <w:p w14:paraId="49F16515"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生产企业选择【药品报名管理】模块下的【药品价格申报】菜单来进行药品价格申报或价格联动操作（注意下面几点</w:t>
      </w:r>
      <w:r>
        <w:rPr>
          <w:rFonts w:hint="eastAsia"/>
          <w:sz w:val="24"/>
          <w:szCs w:val="24"/>
          <w:lang w:val="en-US" w:eastAsia="zh-Hans"/>
        </w:rPr>
        <w:t>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13-1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 w14:paraId="6F875FCE"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查看按钮：查看项目信息。</w:t>
      </w:r>
    </w:p>
    <w:p w14:paraId="3E889ED7"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进入按钮：选择药品所对应的项目，进入药品申报导航栏页面进行操作。</w:t>
      </w:r>
    </w:p>
    <w:p w14:paraId="3271CB2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9070" cy="2934970"/>
            <wp:effectExtent l="0" t="0" r="2413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9CAA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图13-1</w:t>
      </w:r>
    </w:p>
    <w:p w14:paraId="0E619B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点击【可申报品种】，查看可申报品种并进行申报（图13-2）：</w:t>
      </w:r>
    </w:p>
    <w:p w14:paraId="3336788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 w14:paraId="5197321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68595" cy="2110105"/>
            <wp:effectExtent l="0" t="0" r="14605" b="234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F399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图13-2</w:t>
      </w:r>
    </w:p>
    <w:p w14:paraId="4FB4CC0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 w14:paraId="2B368A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选择要申报的产品，点击【申报】按钮进行申报（注意下面几点）（图13-3）：</w:t>
      </w:r>
    </w:p>
    <w:p w14:paraId="52B50A35"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产品详情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可查看产品的详细信息。</w:t>
      </w:r>
    </w:p>
    <w:p w14:paraId="44E7600F"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申报按钮：进行产品申报。（</w:t>
      </w:r>
      <w:r>
        <w:rPr>
          <w:rFonts w:hint="default"/>
          <w:color w:val="FF0000"/>
          <w:sz w:val="15"/>
          <w:szCs w:val="15"/>
          <w:lang w:val="en-US" w:eastAsia="zh-Hans"/>
        </w:rPr>
        <w:t>价格申报项目需要先上传承诺函才能申报</w:t>
      </w:r>
      <w:r>
        <w:rPr>
          <w:rFonts w:hint="eastAsia"/>
          <w:color w:val="FF0000"/>
          <w:sz w:val="15"/>
          <w:szCs w:val="15"/>
          <w:lang w:val="en-US" w:eastAsia="zh-CN"/>
        </w:rPr>
        <w:t>，价格联动不需要）</w:t>
      </w:r>
    </w:p>
    <w:p w14:paraId="43A8E6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18"/>
          <w:szCs w:val="18"/>
          <w:lang w:val="en-US" w:eastAsia="zh-CN"/>
        </w:rPr>
      </w:pPr>
    </w:p>
    <w:p w14:paraId="23AE818C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37510"/>
            <wp:effectExtent l="0" t="0" r="12065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EFB1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图13-3</w:t>
      </w:r>
    </w:p>
    <w:p w14:paraId="4FAFC8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点击【新增申报】按钮进行申报（图13-4）：</w:t>
      </w:r>
    </w:p>
    <w:p w14:paraId="43323B26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1610" cy="2931795"/>
            <wp:effectExtent l="0" t="0" r="21590" b="1460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3E98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图13-4</w:t>
      </w:r>
    </w:p>
    <w:p w14:paraId="7DA8B8B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 w14:paraId="385ACF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输入申报信息后，点击【保存】按钮（注意下面几点）（图13-5）：</w:t>
      </w:r>
    </w:p>
    <w:p w14:paraId="780B57ED"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val="en-US" w:eastAsia="zh-Hans"/>
        </w:rPr>
        <w:t>上传附件类型为pdf</w:t>
      </w:r>
      <w:r>
        <w:rPr>
          <w:rFonts w:hint="eastAsia"/>
          <w:color w:val="FF0000"/>
          <w:sz w:val="15"/>
          <w:szCs w:val="15"/>
          <w:lang w:val="en-US" w:eastAsia="zh-CN"/>
        </w:rPr>
        <w:t>格式。</w:t>
      </w:r>
    </w:p>
    <w:p w14:paraId="4035FC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 w14:paraId="3C33AAE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71135" cy="2981325"/>
            <wp:effectExtent l="0" t="0" r="12065" b="158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图13-5</w:t>
      </w:r>
    </w:p>
    <w:p w14:paraId="6C2F21B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</w:p>
    <w:p w14:paraId="2A3062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可以点击【维护/维护申报信息】修改已填写的信息，填写完成后点击【申报】按钮进行提交（图13-6）：</w:t>
      </w:r>
    </w:p>
    <w:p w14:paraId="5F4FA97E"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批量申报按钮：普通申报点击批量申报导入模板下载，填写好数据再导入系统。</w:t>
      </w:r>
    </w:p>
    <w:p w14:paraId="4A8E818D"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维护/维护申报信息按钮：普通申报和价格联动项目可修改保存未提交的数据。</w:t>
      </w:r>
    </w:p>
    <w:p w14:paraId="2E1B7CC5"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申报按钮：维护好信息进行提交。</w:t>
      </w:r>
    </w:p>
    <w:p w14:paraId="5B640335"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取消申报按钮：普通申报项目可以取消该申报产品。</w:t>
      </w:r>
    </w:p>
    <w:p w14:paraId="1DE5532D"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历史日志按钮：可以查看之前的操作记录。</w:t>
      </w:r>
    </w:p>
    <w:p w14:paraId="57854A3A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 w14:paraId="3EBB0D46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2245" cy="2919730"/>
            <wp:effectExtent l="0" t="0" r="20955" b="127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5421C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图13-6</w:t>
      </w:r>
    </w:p>
    <w:p w14:paraId="1C4C69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点击【申报明细列表】，查看已填写的数据（图13-7、图13-8）：</w:t>
      </w:r>
    </w:p>
    <w:p w14:paraId="0B8B9DC8"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批量申报按钮：普通申报项目课点击批量申报导入模板下载，可以修改填写好数据再导入系统。</w:t>
      </w:r>
    </w:p>
    <w:p w14:paraId="2808BCE8"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维护申报信息按钮：可重新维护保存数据。</w:t>
      </w:r>
    </w:p>
    <w:p w14:paraId="6CB22F96"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申报按钮：维护好信息进行提交。</w:t>
      </w:r>
    </w:p>
    <w:p w14:paraId="4529C31D"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取消申报按钮：普通申报项目可以取消该申报产品。</w:t>
      </w:r>
    </w:p>
    <w:p w14:paraId="06D44381"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历史日志按钮：可以查看之前的操作记录。</w:t>
      </w:r>
    </w:p>
    <w:p w14:paraId="01FFC2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18"/>
          <w:szCs w:val="18"/>
          <w:lang w:val="en-US" w:eastAsia="zh-CN"/>
        </w:rPr>
      </w:pPr>
    </w:p>
    <w:p w14:paraId="7498ADC4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224405"/>
            <wp:effectExtent l="0" t="0" r="12065" b="10795"/>
            <wp:docPr id="47" name="图片 17" descr="/private/var/folders/q4/67lqsdqs59zgr74k16vc67yw0000gn/T/com.kingsoft.wpsoffice.mac/photoedit2/2023112012164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 descr="/private/var/folders/q4/67lqsdqs59zgr74k16vc67yw0000gn/T/com.kingsoft.wpsoffice.mac/photoedit2/20231120121641/temp.pngtemp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2A49D">
      <w:pPr>
        <w:numPr>
          <w:ilvl w:val="0"/>
          <w:numId w:val="0"/>
        </w:numPr>
        <w:ind w:leftChars="0"/>
        <w:jc w:val="center"/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图13-7</w:t>
      </w:r>
    </w:p>
    <w:p w14:paraId="4E5634B6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37510"/>
            <wp:effectExtent l="0" t="0" r="12065" b="8890"/>
            <wp:docPr id="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9E37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图13-8</w:t>
      </w:r>
    </w:p>
    <w:p w14:paraId="42D09B87">
      <w:pPr>
        <w:numPr>
          <w:ilvl w:val="0"/>
          <w:numId w:val="0"/>
        </w:numPr>
        <w:ind w:leftChars="0"/>
        <w:jc w:val="center"/>
      </w:pPr>
    </w:p>
    <w:p w14:paraId="229880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点击【未申报产品上报】，查看已保存但未申报的数据，可以进行维护、申报（图13-9、图13-10）：</w:t>
      </w:r>
    </w:p>
    <w:p w14:paraId="10C229FD"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批量申报按钮：普通申报项目课点击批量申报导入模板下载，可以修改填写好数据再导入系统。</w:t>
      </w:r>
    </w:p>
    <w:p w14:paraId="4E004F7E"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维护申报信息按钮：可重新维护保存数据。</w:t>
      </w:r>
    </w:p>
    <w:p w14:paraId="72AA60D8"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申报按钮：维护好信息进行提交。</w:t>
      </w:r>
    </w:p>
    <w:p w14:paraId="30ED8297"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历史日志按钮：可以查看之前的操作记录。</w:t>
      </w:r>
    </w:p>
    <w:p w14:paraId="6915A7B4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59705" cy="1974850"/>
            <wp:effectExtent l="0" t="0" r="23495" b="6350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87431">
      <w:pPr>
        <w:numPr>
          <w:ilvl w:val="0"/>
          <w:numId w:val="0"/>
        </w:numPr>
        <w:ind w:leftChars="0"/>
        <w:jc w:val="center"/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图13-9</w:t>
      </w:r>
    </w:p>
    <w:p w14:paraId="71BF1FB6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34335"/>
            <wp:effectExtent l="0" t="0" r="12065" b="12065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2D22F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图13-10</w:t>
      </w:r>
    </w:p>
    <w:p w14:paraId="6BC154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点击【申报结果列表】，查看申报结果（图13-11、图13-12）：</w:t>
      </w:r>
    </w:p>
    <w:p w14:paraId="751179B9"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批量申报按钮：普通申报项目点击批量申报导入模板下载，可以修改填写好数据再导入系统。</w:t>
      </w:r>
    </w:p>
    <w:p w14:paraId="34BE2BEB">
      <w:pPr>
        <w:numPr>
          <w:ilvl w:val="0"/>
          <w:numId w:val="0"/>
        </w:numPr>
        <w:ind w:leftChars="0"/>
        <w:jc w:val="center"/>
      </w:pPr>
    </w:p>
    <w:p w14:paraId="052133C6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8595" cy="1945640"/>
            <wp:effectExtent l="0" t="0" r="14605" b="10160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DB2CC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图13-11</w:t>
      </w:r>
    </w:p>
    <w:p w14:paraId="045FED16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52115"/>
            <wp:effectExtent l="0" t="0" r="12065" b="19685"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1AF23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图13-12</w:t>
      </w:r>
    </w:p>
    <w:p w14:paraId="627F0450"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药品报名管理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</w:t>
      </w:r>
      <w:r>
        <w:rPr>
          <w:rFonts w:hint="eastAsia"/>
          <w:sz w:val="24"/>
          <w:szCs w:val="24"/>
          <w:lang w:val="en-US" w:eastAsia="zh-CN"/>
        </w:rPr>
        <w:t>价格公示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菜单来查看</w:t>
      </w:r>
      <w:r>
        <w:rPr>
          <w:rFonts w:hint="eastAsia"/>
          <w:sz w:val="24"/>
          <w:szCs w:val="24"/>
          <w:lang w:val="en-US" w:eastAsia="zh-CN"/>
        </w:rPr>
        <w:t>药品价格公示信息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14-1、图14-2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 w14:paraId="46363FEC">
      <w:pPr>
        <w:numPr>
          <w:ilvl w:val="0"/>
          <w:numId w:val="11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查看项目公示信息。</w:t>
      </w:r>
    </w:p>
    <w:p w14:paraId="42F58F94">
      <w:pPr>
        <w:numPr>
          <w:ilvl w:val="0"/>
          <w:numId w:val="11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进入按钮：选择项目，</w:t>
      </w:r>
      <w:r>
        <w:rPr>
          <w:rFonts w:hint="eastAsia"/>
          <w:color w:val="FF0000"/>
          <w:sz w:val="15"/>
          <w:szCs w:val="15"/>
          <w:lang w:val="en-US" w:eastAsia="zh-Hans"/>
        </w:rPr>
        <w:t>进入药品</w:t>
      </w:r>
      <w:r>
        <w:rPr>
          <w:rFonts w:hint="eastAsia"/>
          <w:color w:val="FF0000"/>
          <w:sz w:val="15"/>
          <w:szCs w:val="15"/>
          <w:lang w:val="en-US" w:eastAsia="zh-CN"/>
        </w:rPr>
        <w:t>公示详情页面查看公示信息。</w:t>
      </w:r>
    </w:p>
    <w:p w14:paraId="7A84D360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Hans" w:bidi="ar"/>
        </w:rPr>
      </w:pPr>
    </w:p>
    <w:p w14:paraId="797D64B8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46400"/>
            <wp:effectExtent l="0" t="0" r="12065" b="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C3902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图14-1</w:t>
      </w:r>
    </w:p>
    <w:p w14:paraId="469CC358">
      <w:pPr>
        <w:numPr>
          <w:ilvl w:val="0"/>
          <w:numId w:val="0"/>
        </w:numPr>
        <w:ind w:leftChars="0"/>
        <w:jc w:val="center"/>
      </w:pPr>
    </w:p>
    <w:p w14:paraId="1F3D95B9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40050"/>
            <wp:effectExtent l="0" t="0" r="12065" b="635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A812">
      <w:pPr>
        <w:numPr>
          <w:ilvl w:val="0"/>
          <w:numId w:val="0"/>
        </w:numPr>
        <w:ind w:leftChars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图14-2</w:t>
      </w:r>
    </w:p>
    <w:p w14:paraId="64AF5450"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药品报名管理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</w:t>
      </w:r>
      <w:r>
        <w:rPr>
          <w:rFonts w:hint="eastAsia"/>
          <w:sz w:val="24"/>
          <w:szCs w:val="24"/>
          <w:lang w:val="en-US" w:eastAsia="zh-CN"/>
        </w:rPr>
        <w:t>报名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</w:t>
      </w:r>
      <w:r>
        <w:rPr>
          <w:rFonts w:hint="eastAsia"/>
          <w:sz w:val="24"/>
          <w:szCs w:val="24"/>
          <w:lang w:val="en-US" w:eastAsia="zh-CN"/>
        </w:rPr>
        <w:t>查看药品报名信息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15-1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 w14:paraId="30D561BC">
      <w:pPr>
        <w:numPr>
          <w:ilvl w:val="0"/>
          <w:numId w:val="1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查看项目信息。</w:t>
      </w:r>
    </w:p>
    <w:p w14:paraId="37FAB9F0">
      <w:pPr>
        <w:numPr>
          <w:ilvl w:val="0"/>
          <w:numId w:val="1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产品报名明细按钮：选择需要的项目进入，进行产品报名。</w:t>
      </w:r>
    </w:p>
    <w:p w14:paraId="715BFF14">
      <w:pPr>
        <w:numPr>
          <w:ilvl w:val="0"/>
          <w:numId w:val="1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产品报名结果列表查看按钮：查看报名数据。</w:t>
      </w:r>
    </w:p>
    <w:p w14:paraId="0597A97E">
      <w:pPr>
        <w:numPr>
          <w:ilvl w:val="0"/>
          <w:numId w:val="0"/>
        </w:numPr>
        <w:ind w:leftChars="0"/>
        <w:jc w:val="both"/>
      </w:pPr>
    </w:p>
    <w:p w14:paraId="5B85ECB8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01950"/>
            <wp:effectExtent l="0" t="0" r="12065" b="1905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0F6F5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图15-1</w:t>
      </w:r>
    </w:p>
    <w:p w14:paraId="2F0BEBD9">
      <w:pPr>
        <w:numPr>
          <w:ilvl w:val="0"/>
          <w:numId w:val="0"/>
        </w:numPr>
        <w:ind w:leftChars="0"/>
        <w:jc w:val="center"/>
      </w:pPr>
    </w:p>
    <w:p w14:paraId="358B73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选择产品，点击【报名】按钮，进行报名或不报名操作。勾选多条数据，点击【批量报名】可以进行批量操作（图15-2）：</w:t>
      </w:r>
    </w:p>
    <w:p w14:paraId="51CE0548">
      <w:pPr>
        <w:numPr>
          <w:ilvl w:val="0"/>
          <w:numId w:val="0"/>
        </w:numPr>
        <w:ind w:leftChars="0"/>
        <w:jc w:val="center"/>
      </w:pPr>
    </w:p>
    <w:p w14:paraId="78040636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28620"/>
            <wp:effectExtent l="0" t="0" r="12065" b="1778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84B9D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图15-2</w:t>
      </w:r>
    </w:p>
    <w:p w14:paraId="2025D583">
      <w:pPr>
        <w:numPr>
          <w:ilvl w:val="0"/>
          <w:numId w:val="0"/>
        </w:numPr>
        <w:ind w:leftChars="0"/>
        <w:jc w:val="left"/>
      </w:pPr>
      <w:r>
        <w:rPr>
          <w:rFonts w:hint="eastAsia"/>
          <w:sz w:val="18"/>
          <w:szCs w:val="18"/>
          <w:lang w:val="en-US" w:eastAsia="zh-CN"/>
        </w:rPr>
        <w:t>点击【产品报名结果列表】按钮，查看产品报名结果信息（图15-3）：</w:t>
      </w:r>
      <w:r>
        <w:drawing>
          <wp:inline distT="0" distB="0" distL="114300" distR="114300">
            <wp:extent cx="5270500" cy="2929255"/>
            <wp:effectExtent l="0" t="0" r="12700" b="1714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6075B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图15-3</w:t>
      </w:r>
    </w:p>
    <w:p w14:paraId="31EDE14D">
      <w:pPr>
        <w:numPr>
          <w:ilvl w:val="0"/>
          <w:numId w:val="0"/>
        </w:numPr>
        <w:ind w:leftChars="0"/>
        <w:jc w:val="center"/>
      </w:pPr>
    </w:p>
    <w:p w14:paraId="01CA4023"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药品报名管理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CN"/>
        </w:rPr>
        <w:t>专项承诺函申报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</w:t>
      </w:r>
      <w:r>
        <w:rPr>
          <w:rFonts w:hint="eastAsia"/>
          <w:sz w:val="24"/>
          <w:szCs w:val="24"/>
          <w:lang w:val="en-US" w:eastAsia="zh-CN"/>
        </w:rPr>
        <w:t>查看专项承诺函申报信息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16-1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 w14:paraId="1AFE8CB8">
      <w:pPr>
        <w:numPr>
          <w:ilvl w:val="0"/>
          <w:numId w:val="1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查看项目信息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查看项目信息。</w:t>
      </w:r>
    </w:p>
    <w:p w14:paraId="5C2DDAE2">
      <w:pPr>
        <w:numPr>
          <w:ilvl w:val="0"/>
          <w:numId w:val="1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进行按钮：选择项目进入报名。</w:t>
      </w:r>
    </w:p>
    <w:p w14:paraId="23FF4833">
      <w:pPr>
        <w:numPr>
          <w:ilvl w:val="0"/>
          <w:numId w:val="0"/>
        </w:numPr>
        <w:ind w:leftChars="0"/>
        <w:jc w:val="center"/>
      </w:pPr>
    </w:p>
    <w:p w14:paraId="6077D191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01950"/>
            <wp:effectExtent l="0" t="0" r="12065" b="1905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FA292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图16-1</w:t>
      </w:r>
    </w:p>
    <w:p w14:paraId="74F343C0">
      <w:pPr>
        <w:numPr>
          <w:ilvl w:val="0"/>
          <w:numId w:val="0"/>
        </w:numPr>
        <w:ind w:leftChars="0"/>
        <w:jc w:val="center"/>
      </w:pPr>
    </w:p>
    <w:p w14:paraId="071E5E7D">
      <w:pPr>
        <w:numPr>
          <w:ilvl w:val="0"/>
          <w:numId w:val="0"/>
        </w:numPr>
        <w:ind w:leftChars="0"/>
        <w:jc w:val="left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进入项目，先点击【下载模板】填写完承诺函数据后，再点击【点击上传】上传承诺函（</w:t>
      </w:r>
      <w:r>
        <w:rPr>
          <w:rFonts w:hint="eastAsia"/>
          <w:color w:val="FF0000"/>
          <w:sz w:val="18"/>
          <w:szCs w:val="18"/>
          <w:lang w:val="en-US" w:eastAsia="zh-CN"/>
        </w:rPr>
        <w:t>上传附件类型为pdf</w:t>
      </w:r>
      <w:r>
        <w:rPr>
          <w:rFonts w:hint="eastAsia"/>
          <w:sz w:val="18"/>
          <w:szCs w:val="18"/>
          <w:lang w:val="en-US" w:eastAsia="zh-CN"/>
        </w:rPr>
        <w:t>），上传成功后点击【保存】进行暂存，或者点击【提交】按钮直接提交（图16-2）：</w:t>
      </w:r>
    </w:p>
    <w:p w14:paraId="48D3B47F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72435"/>
            <wp:effectExtent l="0" t="0" r="12065" b="2476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03A5C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图16-2</w:t>
      </w:r>
    </w:p>
    <w:p w14:paraId="3C5DAA63"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药品报名管理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CN"/>
        </w:rPr>
        <w:t>药品企业报价项目列表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</w:t>
      </w:r>
      <w:r>
        <w:rPr>
          <w:rFonts w:hint="eastAsia"/>
          <w:sz w:val="24"/>
          <w:szCs w:val="24"/>
          <w:lang w:val="en-US" w:eastAsia="zh-CN"/>
        </w:rPr>
        <w:t>查看药品企业报价项目信息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17-1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 w14:paraId="440E52BA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1809252B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67960" cy="2947035"/>
            <wp:effectExtent l="0" t="0" r="15240" b="24765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04C79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图17-1</w:t>
      </w:r>
    </w:p>
    <w:p w14:paraId="37DB8BBF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21644DB3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7D23EE92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温馨提示：本</w:t>
      </w:r>
      <w:r>
        <w:rPr>
          <w:rFonts w:hint="eastAsia"/>
          <w:lang w:val="en-US" w:eastAsia="zh-Hans"/>
        </w:rPr>
        <w:t>操作指引</w:t>
      </w:r>
      <w:r>
        <w:rPr>
          <w:rFonts w:hint="default"/>
          <w:lang w:eastAsia="zh-Hans"/>
        </w:rPr>
        <w:t>为测试账号、测试数据，不是正式数据，测试菜单和正式菜单有一定区别，请大家以正式的菜单为准</w:t>
      </w:r>
    </w:p>
    <w:p w14:paraId="7BC7DFDB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 w14:paraId="1DE46531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 w14:paraId="640DB09F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4A2F05"/>
    <w:multiLevelType w:val="singleLevel"/>
    <w:tmpl w:val="9F4A2F05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AF7EE8B8"/>
    <w:multiLevelType w:val="singleLevel"/>
    <w:tmpl w:val="AF7EE8B8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B6E5CB82"/>
    <w:multiLevelType w:val="singleLevel"/>
    <w:tmpl w:val="B6E5CB8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3">
    <w:nsid w:val="BDF8A163"/>
    <w:multiLevelType w:val="singleLevel"/>
    <w:tmpl w:val="BDF8A163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4">
    <w:nsid w:val="EEC68D58"/>
    <w:multiLevelType w:val="singleLevel"/>
    <w:tmpl w:val="EEC68D58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5">
    <w:nsid w:val="EFEB3B8A"/>
    <w:multiLevelType w:val="singleLevel"/>
    <w:tmpl w:val="EFEB3B8A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6">
    <w:nsid w:val="F7D7281B"/>
    <w:multiLevelType w:val="singleLevel"/>
    <w:tmpl w:val="F7D7281B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7">
    <w:nsid w:val="F9BED162"/>
    <w:multiLevelType w:val="singleLevel"/>
    <w:tmpl w:val="F9BED16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8">
    <w:nsid w:val="FEDE46F2"/>
    <w:multiLevelType w:val="singleLevel"/>
    <w:tmpl w:val="FEDE46F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9">
    <w:nsid w:val="FFEF8181"/>
    <w:multiLevelType w:val="singleLevel"/>
    <w:tmpl w:val="FFEF8181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0">
    <w:nsid w:val="43B8EC58"/>
    <w:multiLevelType w:val="singleLevel"/>
    <w:tmpl w:val="43B8EC58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1">
    <w:nsid w:val="7EDDF203"/>
    <w:multiLevelType w:val="singleLevel"/>
    <w:tmpl w:val="7EDDF203"/>
    <w:lvl w:ilvl="0" w:tentative="0">
      <w:start w:val="5"/>
      <w:numFmt w:val="decimal"/>
      <w:suff w:val="nothing"/>
      <w:lvlText w:val="%1、"/>
      <w:lvlJc w:val="left"/>
    </w:lvl>
  </w:abstractNum>
  <w:abstractNum w:abstractNumId="12">
    <w:nsid w:val="7FF6A31C"/>
    <w:multiLevelType w:val="singleLevel"/>
    <w:tmpl w:val="7FF6A31C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8"/>
  </w:num>
  <w:num w:numId="5">
    <w:abstractNumId w:val="4"/>
  </w:num>
  <w:num w:numId="6">
    <w:abstractNumId w:val="12"/>
  </w:num>
  <w:num w:numId="7">
    <w:abstractNumId w:val="9"/>
  </w:num>
  <w:num w:numId="8">
    <w:abstractNumId w:val="3"/>
  </w:num>
  <w:num w:numId="9">
    <w:abstractNumId w:val="6"/>
  </w:num>
  <w:num w:numId="10">
    <w:abstractNumId w:val="10"/>
  </w:num>
  <w:num w:numId="11">
    <w:abstractNumId w:val="2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wMTdjZGNkNzU2Nzg0NDIzNmYyMzQwODZlNDY3OTkifQ=="/>
  </w:docVars>
  <w:rsids>
    <w:rsidRoot w:val="FD7FC350"/>
    <w:rsid w:val="06CC3591"/>
    <w:rsid w:val="06F6B40A"/>
    <w:rsid w:val="0A555546"/>
    <w:rsid w:val="0BED5080"/>
    <w:rsid w:val="0FBFDFF4"/>
    <w:rsid w:val="0FF9804C"/>
    <w:rsid w:val="158F4A28"/>
    <w:rsid w:val="17FF792B"/>
    <w:rsid w:val="199FB6D4"/>
    <w:rsid w:val="1B9B8A79"/>
    <w:rsid w:val="1BBB0BF5"/>
    <w:rsid w:val="1BFFA410"/>
    <w:rsid w:val="1DB745C3"/>
    <w:rsid w:val="1DEB4F19"/>
    <w:rsid w:val="1F6E1697"/>
    <w:rsid w:val="1FBF465F"/>
    <w:rsid w:val="1FFDFCCD"/>
    <w:rsid w:val="27FB547A"/>
    <w:rsid w:val="27FFCDDC"/>
    <w:rsid w:val="28B4E212"/>
    <w:rsid w:val="29F734C7"/>
    <w:rsid w:val="2CFF1B9A"/>
    <w:rsid w:val="2EFCF5A5"/>
    <w:rsid w:val="2FBB4BB8"/>
    <w:rsid w:val="2FCDA779"/>
    <w:rsid w:val="335E0539"/>
    <w:rsid w:val="339DCCA7"/>
    <w:rsid w:val="35717388"/>
    <w:rsid w:val="3575C185"/>
    <w:rsid w:val="370D9986"/>
    <w:rsid w:val="379BCF14"/>
    <w:rsid w:val="37DE8050"/>
    <w:rsid w:val="39CA4EA1"/>
    <w:rsid w:val="3BDE019D"/>
    <w:rsid w:val="3BFF2439"/>
    <w:rsid w:val="3C1705E5"/>
    <w:rsid w:val="3CFEC137"/>
    <w:rsid w:val="3D772B14"/>
    <w:rsid w:val="3DEE69F4"/>
    <w:rsid w:val="3DF321F4"/>
    <w:rsid w:val="3EDF36B7"/>
    <w:rsid w:val="3EF4A0F5"/>
    <w:rsid w:val="3F71130E"/>
    <w:rsid w:val="3F7B8811"/>
    <w:rsid w:val="3F9C95CA"/>
    <w:rsid w:val="3FEF0F3C"/>
    <w:rsid w:val="3FFBBA7F"/>
    <w:rsid w:val="47B409FB"/>
    <w:rsid w:val="47EB1DA9"/>
    <w:rsid w:val="4AFBB629"/>
    <w:rsid w:val="4DFD0CF7"/>
    <w:rsid w:val="4DFD92DD"/>
    <w:rsid w:val="4EFF2367"/>
    <w:rsid w:val="4FA8BF58"/>
    <w:rsid w:val="4FDF48EF"/>
    <w:rsid w:val="565FADCC"/>
    <w:rsid w:val="57979F91"/>
    <w:rsid w:val="579DDF8A"/>
    <w:rsid w:val="57BF7D9B"/>
    <w:rsid w:val="57FF2BAC"/>
    <w:rsid w:val="59FB1420"/>
    <w:rsid w:val="5BCE40AD"/>
    <w:rsid w:val="5BDE5037"/>
    <w:rsid w:val="5DEEC74C"/>
    <w:rsid w:val="5EBCFD2B"/>
    <w:rsid w:val="5F7CA577"/>
    <w:rsid w:val="5F7F609D"/>
    <w:rsid w:val="5FCF512B"/>
    <w:rsid w:val="5FEBEB3D"/>
    <w:rsid w:val="5FF59F12"/>
    <w:rsid w:val="5FFFB7F4"/>
    <w:rsid w:val="63FD426D"/>
    <w:rsid w:val="642F203C"/>
    <w:rsid w:val="64FDDCF1"/>
    <w:rsid w:val="667AE384"/>
    <w:rsid w:val="66FE9E27"/>
    <w:rsid w:val="6762AE44"/>
    <w:rsid w:val="67DB201D"/>
    <w:rsid w:val="68BFFF9A"/>
    <w:rsid w:val="68E030B1"/>
    <w:rsid w:val="6AE6212A"/>
    <w:rsid w:val="6AE7EFCB"/>
    <w:rsid w:val="6BEFD639"/>
    <w:rsid w:val="6BFD3D9A"/>
    <w:rsid w:val="6C57F7EF"/>
    <w:rsid w:val="6DCED38A"/>
    <w:rsid w:val="6DF5A8A7"/>
    <w:rsid w:val="6E7D294B"/>
    <w:rsid w:val="6EBEA272"/>
    <w:rsid w:val="6EFEB6EC"/>
    <w:rsid w:val="6F5FA990"/>
    <w:rsid w:val="6F7585CC"/>
    <w:rsid w:val="6FB29FD3"/>
    <w:rsid w:val="6FBE388B"/>
    <w:rsid w:val="6FBF9F4B"/>
    <w:rsid w:val="6FD33893"/>
    <w:rsid w:val="6FD7F368"/>
    <w:rsid w:val="6FE90C25"/>
    <w:rsid w:val="6FFA3612"/>
    <w:rsid w:val="6FFF6C84"/>
    <w:rsid w:val="713B8E16"/>
    <w:rsid w:val="72F3376D"/>
    <w:rsid w:val="736FEE50"/>
    <w:rsid w:val="75EEFE38"/>
    <w:rsid w:val="771E6A24"/>
    <w:rsid w:val="77EF4431"/>
    <w:rsid w:val="77F72C63"/>
    <w:rsid w:val="77FBC29A"/>
    <w:rsid w:val="788FB686"/>
    <w:rsid w:val="79A9058D"/>
    <w:rsid w:val="79B737B4"/>
    <w:rsid w:val="79F57715"/>
    <w:rsid w:val="79FD330E"/>
    <w:rsid w:val="7AEF7BA3"/>
    <w:rsid w:val="7B3BEBB4"/>
    <w:rsid w:val="7B776B92"/>
    <w:rsid w:val="7B96F79B"/>
    <w:rsid w:val="7BEBB8E3"/>
    <w:rsid w:val="7BFB96DC"/>
    <w:rsid w:val="7C3F78DB"/>
    <w:rsid w:val="7C6C019F"/>
    <w:rsid w:val="7CFD7D93"/>
    <w:rsid w:val="7D2FAB09"/>
    <w:rsid w:val="7D791AB1"/>
    <w:rsid w:val="7DED0F8E"/>
    <w:rsid w:val="7E494591"/>
    <w:rsid w:val="7E5FD2AC"/>
    <w:rsid w:val="7E7DE862"/>
    <w:rsid w:val="7EB7273E"/>
    <w:rsid w:val="7EDB7AB1"/>
    <w:rsid w:val="7EE908B4"/>
    <w:rsid w:val="7EEB6F5A"/>
    <w:rsid w:val="7EF6B7B6"/>
    <w:rsid w:val="7EFD62FF"/>
    <w:rsid w:val="7EFD8779"/>
    <w:rsid w:val="7F3B174F"/>
    <w:rsid w:val="7F3B8B0D"/>
    <w:rsid w:val="7F4F16F9"/>
    <w:rsid w:val="7F617422"/>
    <w:rsid w:val="7FB76452"/>
    <w:rsid w:val="7FBE63CA"/>
    <w:rsid w:val="7FBF064B"/>
    <w:rsid w:val="7FBF9203"/>
    <w:rsid w:val="7FF74B11"/>
    <w:rsid w:val="7FF7CB84"/>
    <w:rsid w:val="7FFB809E"/>
    <w:rsid w:val="7FFC028B"/>
    <w:rsid w:val="7FFC9DE1"/>
    <w:rsid w:val="7FFD63FD"/>
    <w:rsid w:val="7FFDDA5A"/>
    <w:rsid w:val="7FFF070D"/>
    <w:rsid w:val="7FFF2739"/>
    <w:rsid w:val="8BAFD799"/>
    <w:rsid w:val="8BFFBCD6"/>
    <w:rsid w:val="977BCCBD"/>
    <w:rsid w:val="97DDD07C"/>
    <w:rsid w:val="97EAAA1A"/>
    <w:rsid w:val="97EFC552"/>
    <w:rsid w:val="9ACD6F5E"/>
    <w:rsid w:val="9F8D87EC"/>
    <w:rsid w:val="9FB5B718"/>
    <w:rsid w:val="9FF1C6B1"/>
    <w:rsid w:val="A6DFB479"/>
    <w:rsid w:val="A7F79E02"/>
    <w:rsid w:val="ABBB0926"/>
    <w:rsid w:val="ADE911C9"/>
    <w:rsid w:val="AE740F0F"/>
    <w:rsid w:val="AEFF62F0"/>
    <w:rsid w:val="AFBB6839"/>
    <w:rsid w:val="AFE4AA31"/>
    <w:rsid w:val="AFE96B1A"/>
    <w:rsid w:val="B37B9B25"/>
    <w:rsid w:val="B3FD15E2"/>
    <w:rsid w:val="B55F4394"/>
    <w:rsid w:val="B75FC78F"/>
    <w:rsid w:val="B76DFE22"/>
    <w:rsid w:val="B7B39C22"/>
    <w:rsid w:val="B7BFFBC2"/>
    <w:rsid w:val="B7FD8B69"/>
    <w:rsid w:val="B8D76457"/>
    <w:rsid w:val="BBBEF409"/>
    <w:rsid w:val="BD426E22"/>
    <w:rsid w:val="BDAFA79B"/>
    <w:rsid w:val="BDFE4A18"/>
    <w:rsid w:val="BEFF41A0"/>
    <w:rsid w:val="BF335921"/>
    <w:rsid w:val="BF6309ED"/>
    <w:rsid w:val="BFD52A43"/>
    <w:rsid w:val="BFDCA36E"/>
    <w:rsid w:val="BFDF5749"/>
    <w:rsid w:val="BFFF93AE"/>
    <w:rsid w:val="C1DF821F"/>
    <w:rsid w:val="CCCF722B"/>
    <w:rsid w:val="CDF9722B"/>
    <w:rsid w:val="CEFF1EAB"/>
    <w:rsid w:val="CFDFD874"/>
    <w:rsid w:val="D2FF068F"/>
    <w:rsid w:val="D72D82F0"/>
    <w:rsid w:val="D7B7F0B0"/>
    <w:rsid w:val="D947BAC0"/>
    <w:rsid w:val="D9DBEF2D"/>
    <w:rsid w:val="D9FFC916"/>
    <w:rsid w:val="DBBC30FA"/>
    <w:rsid w:val="DD6D972C"/>
    <w:rsid w:val="DDB2032A"/>
    <w:rsid w:val="DEF72F97"/>
    <w:rsid w:val="DF7F7EE8"/>
    <w:rsid w:val="DFAC0B02"/>
    <w:rsid w:val="DFF72687"/>
    <w:rsid w:val="DFF8FB9C"/>
    <w:rsid w:val="DFFBF725"/>
    <w:rsid w:val="DFFFAEF9"/>
    <w:rsid w:val="E15D81BE"/>
    <w:rsid w:val="E2BD4F2B"/>
    <w:rsid w:val="E49DFE75"/>
    <w:rsid w:val="E7ADE41F"/>
    <w:rsid w:val="EA7BBCFD"/>
    <w:rsid w:val="EA9A760F"/>
    <w:rsid w:val="EAFFCEA9"/>
    <w:rsid w:val="EBFD96BF"/>
    <w:rsid w:val="ECAFAB2F"/>
    <w:rsid w:val="EDDAD463"/>
    <w:rsid w:val="EDFF1559"/>
    <w:rsid w:val="EF315B67"/>
    <w:rsid w:val="EF594AEC"/>
    <w:rsid w:val="EF5FD447"/>
    <w:rsid w:val="EFAE1D1B"/>
    <w:rsid w:val="EFBF788E"/>
    <w:rsid w:val="EFDBB97C"/>
    <w:rsid w:val="EFED8BE9"/>
    <w:rsid w:val="EFFF9975"/>
    <w:rsid w:val="F24F9083"/>
    <w:rsid w:val="F37FE219"/>
    <w:rsid w:val="F3F9EB99"/>
    <w:rsid w:val="F3FFED85"/>
    <w:rsid w:val="F47F9D57"/>
    <w:rsid w:val="F68F7462"/>
    <w:rsid w:val="F69E4B90"/>
    <w:rsid w:val="F6B73498"/>
    <w:rsid w:val="F6BFDC3F"/>
    <w:rsid w:val="F711E44D"/>
    <w:rsid w:val="F73FACCF"/>
    <w:rsid w:val="F7BF433B"/>
    <w:rsid w:val="F7FDAE89"/>
    <w:rsid w:val="F9E21D68"/>
    <w:rsid w:val="FB3F111A"/>
    <w:rsid w:val="FB5B4CC0"/>
    <w:rsid w:val="FBBB51A4"/>
    <w:rsid w:val="FBDE46D6"/>
    <w:rsid w:val="FBEE3CAA"/>
    <w:rsid w:val="FBEF4AEC"/>
    <w:rsid w:val="FCBDC165"/>
    <w:rsid w:val="FCFFD995"/>
    <w:rsid w:val="FD09360D"/>
    <w:rsid w:val="FD7B5863"/>
    <w:rsid w:val="FD7FC350"/>
    <w:rsid w:val="FDBFD037"/>
    <w:rsid w:val="FDF1F85C"/>
    <w:rsid w:val="FDF7555E"/>
    <w:rsid w:val="FDFA9E8C"/>
    <w:rsid w:val="FE33CB69"/>
    <w:rsid w:val="FEAFC1E6"/>
    <w:rsid w:val="FEBADCD2"/>
    <w:rsid w:val="FEDFFF85"/>
    <w:rsid w:val="FEE3F186"/>
    <w:rsid w:val="FEEB781D"/>
    <w:rsid w:val="FEFD7A47"/>
    <w:rsid w:val="FEFE37B5"/>
    <w:rsid w:val="FEFF05B0"/>
    <w:rsid w:val="FF159D5E"/>
    <w:rsid w:val="FF34A354"/>
    <w:rsid w:val="FF49D89C"/>
    <w:rsid w:val="FF73C6F4"/>
    <w:rsid w:val="FF7F7BE0"/>
    <w:rsid w:val="FFABE677"/>
    <w:rsid w:val="FFAE94EF"/>
    <w:rsid w:val="FFAF6D50"/>
    <w:rsid w:val="FFB102E3"/>
    <w:rsid w:val="FFB242B9"/>
    <w:rsid w:val="FFBF1AD9"/>
    <w:rsid w:val="FFD74AE8"/>
    <w:rsid w:val="FFDD23F4"/>
    <w:rsid w:val="FFDFB2AA"/>
    <w:rsid w:val="FFF348CA"/>
    <w:rsid w:val="FFFB8EB0"/>
    <w:rsid w:val="FFFD2C94"/>
    <w:rsid w:val="FFFDF5C9"/>
    <w:rsid w:val="FFFF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2460</Words>
  <Characters>2686</Characters>
  <Lines>1</Lines>
  <Paragraphs>1</Paragraphs>
  <TotalTime>6</TotalTime>
  <ScaleCrop>false</ScaleCrop>
  <LinksUpToDate>false</LinksUpToDate>
  <CharactersWithSpaces>2698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2023-07-18T01:18:00Z</dcterms:created>
  <dc:creator>简单</dc:creator>
  <cp:lastModifiedBy>同下</cp:lastModifiedBy>
  <dcterms:modified xsi:type="dcterms:W3CDTF">2024-12-21T11:50:31Z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DDDD9A2D5C0442E489150BA4D2962172_13</vt:lpwstr>
  </property>
</Properties>
</file>