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2D32F" w14:textId="77777777" w:rsidR="008503C0" w:rsidRPr="008503C0" w:rsidRDefault="008503C0" w:rsidP="008503C0">
      <w:pPr>
        <w:jc w:val="left"/>
        <w:rPr>
          <w:rFonts w:ascii="方正小标宋简体" w:eastAsia="方正小标宋简体" w:hAnsiTheme="majorEastAsia"/>
          <w:sz w:val="28"/>
          <w:szCs w:val="28"/>
          <w:lang w:eastAsia="zh-Hans"/>
        </w:rPr>
      </w:pPr>
      <w:r w:rsidRPr="008503C0">
        <w:rPr>
          <w:rFonts w:ascii="方正小标宋简体" w:eastAsia="方正小标宋简体" w:hAnsiTheme="majorEastAsia" w:hint="eastAsia"/>
          <w:sz w:val="28"/>
          <w:szCs w:val="28"/>
          <w:lang w:eastAsia="zh-Hans"/>
        </w:rPr>
        <w:t>附件3</w:t>
      </w:r>
    </w:p>
    <w:p w14:paraId="16482876" w14:textId="6835F05B" w:rsidR="00FC4D35" w:rsidRPr="008503C0" w:rsidRDefault="00517521">
      <w:pPr>
        <w:jc w:val="center"/>
        <w:rPr>
          <w:rFonts w:ascii="方正小标宋简体" w:eastAsia="方正小标宋简体"/>
          <w:sz w:val="40"/>
          <w:szCs w:val="40"/>
          <w:lang w:eastAsia="zh-Hans"/>
        </w:rPr>
      </w:pPr>
      <w:r w:rsidRPr="008503C0">
        <w:rPr>
          <w:rFonts w:ascii="方正小标宋简体" w:eastAsia="方正小标宋简体" w:hint="eastAsia"/>
          <w:sz w:val="40"/>
          <w:szCs w:val="40"/>
          <w:lang w:eastAsia="zh-Hans"/>
        </w:rPr>
        <w:t>耗材生产企业配送关系维护操作指</w:t>
      </w:r>
      <w:r w:rsidR="00FE3999" w:rsidRPr="008503C0">
        <w:rPr>
          <w:rFonts w:ascii="方正小标宋简体" w:eastAsia="方正小标宋简体" w:hint="eastAsia"/>
          <w:sz w:val="40"/>
          <w:szCs w:val="40"/>
          <w:lang w:eastAsia="zh-Hans"/>
        </w:rPr>
        <w:t>引</w:t>
      </w:r>
    </w:p>
    <w:p w14:paraId="6944F32F" w14:textId="77777777" w:rsidR="00FC4D35" w:rsidRPr="008503C0" w:rsidRDefault="00000000">
      <w:pPr>
        <w:jc w:val="left"/>
        <w:rPr>
          <w:rStyle w:val="a3"/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t>1</w:t>
      </w:r>
      <w:r w:rsidRPr="008503C0">
        <w:rPr>
          <w:rFonts w:ascii="Times New Roman" w:eastAsia="仿宋_GB2312" w:hAnsi="Times New Roman" w:cs="Times New Roman"/>
          <w:b/>
          <w:bCs/>
          <w:sz w:val="32"/>
          <w:szCs w:val="32"/>
        </w:rPr>
        <w:t>、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访问</w:t>
      </w:r>
      <w:r w:rsidRPr="008503C0">
        <w:rPr>
          <w:rStyle w:val="a3"/>
          <w:rFonts w:ascii="Times New Roman" w:eastAsia="仿宋_GB2312" w:hAnsi="Times New Roman" w:cs="Times New Roman"/>
          <w:color w:val="FF0000"/>
          <w:sz w:val="32"/>
          <w:szCs w:val="32"/>
        </w:rPr>
        <w:t>广东</w:t>
      </w:r>
      <w:proofErr w:type="gramStart"/>
      <w:r w:rsidRPr="008503C0">
        <w:rPr>
          <w:rStyle w:val="a3"/>
          <w:rFonts w:ascii="Times New Roman" w:eastAsia="仿宋_GB2312" w:hAnsi="Times New Roman" w:cs="Times New Roman"/>
          <w:color w:val="FF0000"/>
          <w:sz w:val="32"/>
          <w:szCs w:val="32"/>
        </w:rPr>
        <w:t>医</w:t>
      </w:r>
      <w:proofErr w:type="gramEnd"/>
      <w:r w:rsidRPr="008503C0">
        <w:rPr>
          <w:rStyle w:val="a3"/>
          <w:rFonts w:ascii="Times New Roman" w:eastAsia="仿宋_GB2312" w:hAnsi="Times New Roman" w:cs="Times New Roman"/>
          <w:color w:val="FF0000"/>
          <w:sz w:val="32"/>
          <w:szCs w:val="32"/>
        </w:rPr>
        <w:t>保服务平台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1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  <w:hyperlink r:id="rId7" w:anchor="/Index" w:history="1">
        <w:r w:rsidRPr="008503C0">
          <w:rPr>
            <w:rStyle w:val="a4"/>
            <w:rFonts w:ascii="Times New Roman" w:eastAsia="仿宋_GB2312" w:hAnsi="Times New Roman" w:cs="Times New Roman"/>
            <w:b/>
            <w:sz w:val="32"/>
            <w:szCs w:val="32"/>
          </w:rPr>
          <w:t>https://igi.hsa.gd.gov.cn/ggfw/hsa-local/web/hallEnter/#/Index</w:t>
        </w:r>
      </w:hyperlink>
    </w:p>
    <w:p w14:paraId="42105311" w14:textId="1E834AF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114300" distR="114300" wp14:anchorId="10409291" wp14:editId="184381D2">
            <wp:extent cx="5262245" cy="2631440"/>
            <wp:effectExtent l="0" t="0" r="20955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63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F8740" w14:textId="77777777" w:rsidR="00FC4D35" w:rsidRPr="008503C0" w:rsidRDefault="00000000">
      <w:pPr>
        <w:jc w:val="center"/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1</w:t>
      </w:r>
    </w:p>
    <w:p w14:paraId="11044E16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t>2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、点击单位登录，输入账号密码后点击进入</w:t>
      </w:r>
      <w:proofErr w:type="gramStart"/>
      <w:r w:rsidRPr="008503C0">
        <w:rPr>
          <w:rFonts w:ascii="Times New Roman" w:eastAsia="仿宋_GB2312" w:hAnsi="Times New Roman" w:cs="Times New Roman"/>
          <w:sz w:val="32"/>
          <w:szCs w:val="32"/>
        </w:rPr>
        <w:t>单位网厅</w:t>
      </w:r>
      <w:proofErr w:type="gramEnd"/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2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。</w:t>
      </w:r>
    </w:p>
    <w:p w14:paraId="0D3DFD12" w14:textId="3B1CE286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114300" distR="114300" wp14:anchorId="70D81127" wp14:editId="2C170A64">
            <wp:extent cx="5260975" cy="2940050"/>
            <wp:effectExtent l="0" t="0" r="22225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4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8931C9" w14:textId="2DDF9982" w:rsidR="00FC4D35" w:rsidRPr="008503C0" w:rsidRDefault="00000000" w:rsidP="008503C0">
      <w:pPr>
        <w:jc w:val="center"/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2</w:t>
      </w:r>
    </w:p>
    <w:p w14:paraId="159047DC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lastRenderedPageBreak/>
        <w:t>3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、</w:t>
      </w:r>
      <w:proofErr w:type="gramStart"/>
      <w:r w:rsidRPr="008503C0">
        <w:rPr>
          <w:rFonts w:ascii="Times New Roman" w:eastAsia="仿宋_GB2312" w:hAnsi="Times New Roman" w:cs="Times New Roman"/>
          <w:sz w:val="32"/>
          <w:szCs w:val="32"/>
        </w:rPr>
        <w:t>点击招采企业</w:t>
      </w:r>
      <w:proofErr w:type="gramEnd"/>
      <w:r w:rsidRPr="008503C0">
        <w:rPr>
          <w:rFonts w:ascii="Times New Roman" w:eastAsia="仿宋_GB2312" w:hAnsi="Times New Roman" w:cs="Times New Roman"/>
          <w:sz w:val="32"/>
          <w:szCs w:val="32"/>
        </w:rPr>
        <w:t>服务，点击立即查看（注意下面几点）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3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</w:p>
    <w:p w14:paraId="5B218CE0" w14:textId="77777777" w:rsidR="00FC4D35" w:rsidRPr="008503C0" w:rsidRDefault="00000000">
      <w:pPr>
        <w:rPr>
          <w:rFonts w:ascii="Times New Roman" w:eastAsia="仿宋_GB2312" w:hAnsi="Times New Roman" w:cs="Times New Roman"/>
          <w:color w:val="FF0000"/>
          <w:sz w:val="32"/>
          <w:szCs w:val="32"/>
        </w:rPr>
      </w:pPr>
      <w:r w:rsidRPr="008503C0">
        <w:rPr>
          <w:rFonts w:ascii="宋体" w:eastAsia="宋体" w:hAnsi="宋体" w:cs="宋体" w:hint="eastAsia"/>
          <w:color w:val="FF0000"/>
          <w:sz w:val="32"/>
          <w:szCs w:val="32"/>
        </w:rPr>
        <w:t>①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</w:rPr>
        <w:t xml:space="preserve">　请企业先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绑定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CA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再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</w:rPr>
        <w:t>完成角色认证。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</w:rPr>
        <w:t xml:space="preserve">   </w:t>
      </w:r>
    </w:p>
    <w:p w14:paraId="312651EE" w14:textId="77777777" w:rsidR="00FC4D35" w:rsidRPr="008503C0" w:rsidRDefault="00000000">
      <w:pPr>
        <w:rPr>
          <w:rFonts w:ascii="Times New Roman" w:eastAsia="仿宋_GB2312" w:hAnsi="Times New Roman" w:cs="Times New Roman"/>
          <w:color w:val="FF0000"/>
          <w:sz w:val="32"/>
          <w:szCs w:val="32"/>
        </w:rPr>
      </w:pPr>
      <w:r w:rsidRPr="008503C0">
        <w:rPr>
          <w:rFonts w:ascii="宋体" w:eastAsia="宋体" w:hAnsi="宋体" w:cs="宋体" w:hint="eastAsia"/>
          <w:color w:val="FF0000"/>
          <w:sz w:val="32"/>
          <w:szCs w:val="32"/>
        </w:rPr>
        <w:t>②</w:t>
      </w: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</w:rPr>
        <w:t xml:space="preserve">　经办人账号请先绑定账号角色后再进行操作（根据自身需求，如果一个账号可以操作，无需新增经办人，单位账号操作即可）。</w:t>
      </w:r>
    </w:p>
    <w:p w14:paraId="7DD4386B" w14:textId="7F24A00C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114300" distR="114300" wp14:anchorId="0AF676AC" wp14:editId="2C335DE2">
            <wp:extent cx="5271135" cy="2323465"/>
            <wp:effectExtent l="0" t="0" r="12065" b="133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32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8564AB" w14:textId="77777777" w:rsidR="00FC4D35" w:rsidRPr="008503C0" w:rsidRDefault="00000000">
      <w:pPr>
        <w:jc w:val="center"/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3</w:t>
      </w:r>
    </w:p>
    <w:p w14:paraId="0573E172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t>4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、生产企业</w:t>
      </w:r>
      <w:proofErr w:type="gramStart"/>
      <w:r w:rsidRPr="008503C0">
        <w:rPr>
          <w:rFonts w:ascii="Times New Roman" w:eastAsia="仿宋_GB2312" w:hAnsi="Times New Roman" w:cs="Times New Roman"/>
          <w:sz w:val="32"/>
          <w:szCs w:val="32"/>
        </w:rPr>
        <w:t>登录招采子系统</w:t>
      </w:r>
      <w:proofErr w:type="gramEnd"/>
      <w:r w:rsidRPr="008503C0">
        <w:rPr>
          <w:rFonts w:ascii="Times New Roman" w:eastAsia="仿宋_GB2312" w:hAnsi="Times New Roman" w:cs="Times New Roman"/>
          <w:sz w:val="32"/>
          <w:szCs w:val="32"/>
        </w:rPr>
        <w:t>，进入【耗材交易】模块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4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</w:p>
    <w:p w14:paraId="499C866A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114300" distR="114300" wp14:anchorId="49A55FD2" wp14:editId="6859E862">
            <wp:extent cx="5271135" cy="1886585"/>
            <wp:effectExtent l="0" t="0" r="12065" b="18415"/>
            <wp:docPr id="1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88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9BE621" w14:textId="7610D768" w:rsidR="00FC4D35" w:rsidRPr="008503C0" w:rsidRDefault="00000000" w:rsidP="008503C0">
      <w:pPr>
        <w:jc w:val="center"/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4</w:t>
      </w:r>
    </w:p>
    <w:p w14:paraId="30D82A79" w14:textId="77777777" w:rsidR="00FC4D35" w:rsidRPr="008503C0" w:rsidRDefault="00000000">
      <w:pPr>
        <w:numPr>
          <w:ilvl w:val="0"/>
          <w:numId w:val="1"/>
        </w:numPr>
        <w:rPr>
          <w:rStyle w:val="a3"/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t>生产企业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选择【配送关系管理】模块下的【配送产品关系列表】模块来查看或设置</w:t>
      </w:r>
      <w:proofErr w:type="gramStart"/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招采系统</w:t>
      </w:r>
      <w:proofErr w:type="gramEnd"/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中的配送关系（注意下面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lastRenderedPageBreak/>
        <w:t>几点）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5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</w:p>
    <w:p w14:paraId="6FE23D6B" w14:textId="77777777" w:rsidR="00FC4D35" w:rsidRPr="008503C0" w:rsidRDefault="00000000">
      <w:pPr>
        <w:numPr>
          <w:ilvl w:val="0"/>
          <w:numId w:val="2"/>
        </w:numPr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撤回按钮：在配送企业未操作的情况下，生产企业可以撤回某个产品。</w:t>
      </w:r>
    </w:p>
    <w:p w14:paraId="555B2D6D" w14:textId="77777777" w:rsidR="00FC4D35" w:rsidRPr="008503C0" w:rsidRDefault="00000000">
      <w:pPr>
        <w:numPr>
          <w:ilvl w:val="0"/>
          <w:numId w:val="2"/>
        </w:numPr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重新提交、删除按钮：在撤回后的产品可以删除，也可以重新提交。</w:t>
      </w:r>
    </w:p>
    <w:p w14:paraId="25EA9CAB" w14:textId="77777777" w:rsidR="00FC4D35" w:rsidRPr="008503C0" w:rsidRDefault="00FC4D35">
      <w:pPr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</w:pPr>
    </w:p>
    <w:p w14:paraId="34891F71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drawing>
          <wp:inline distT="0" distB="0" distL="114300" distR="114300" wp14:anchorId="5C34E36C" wp14:editId="74058EAE">
            <wp:extent cx="5271135" cy="2922905"/>
            <wp:effectExtent l="0" t="0" r="12065" b="2349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5FC88" w14:textId="5E2AF363" w:rsidR="00FC4D35" w:rsidRPr="008503C0" w:rsidRDefault="00000000" w:rsidP="008503C0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5</w:t>
      </w:r>
    </w:p>
    <w:p w14:paraId="3555E7C4" w14:textId="77777777" w:rsidR="00FC4D35" w:rsidRPr="008503C0" w:rsidRDefault="00000000">
      <w:pPr>
        <w:numPr>
          <w:ilvl w:val="0"/>
          <w:numId w:val="1"/>
        </w:numPr>
        <w:rPr>
          <w:rStyle w:val="a3"/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</w:rPr>
        <w:t>生产企业</w:t>
      </w: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选择【配送关系管理】模块下的【配送产品关系管理】模块，点击【新建配送协议】按钮（注意下面几点）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（图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6</w:t>
      </w:r>
      <w:r w:rsidRPr="008503C0">
        <w:rPr>
          <w:rStyle w:val="a3"/>
          <w:rFonts w:ascii="Times New Roman" w:eastAsia="仿宋_GB2312" w:hAnsi="Times New Roman" w:cs="Times New Roman"/>
          <w:sz w:val="32"/>
          <w:szCs w:val="32"/>
        </w:rPr>
        <w:t>）：</w:t>
      </w:r>
    </w:p>
    <w:p w14:paraId="60AAE4C1" w14:textId="2933218D" w:rsidR="00FC4D35" w:rsidRPr="008503C0" w:rsidRDefault="00000000" w:rsidP="008503C0">
      <w:pPr>
        <w:numPr>
          <w:ilvl w:val="0"/>
          <w:numId w:val="3"/>
        </w:numPr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color w:val="FF0000"/>
          <w:sz w:val="32"/>
          <w:szCs w:val="32"/>
          <w:lang w:eastAsia="zh-Hans"/>
        </w:rPr>
        <w:t>单个产品或者按照注册证批量添加。</w:t>
      </w:r>
    </w:p>
    <w:p w14:paraId="1716B9BA" w14:textId="77777777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noProof/>
          <w:sz w:val="32"/>
          <w:szCs w:val="32"/>
        </w:rPr>
        <w:lastRenderedPageBreak/>
        <w:drawing>
          <wp:inline distT="0" distB="0" distL="114300" distR="114300" wp14:anchorId="143FB15C" wp14:editId="6A83CB8B">
            <wp:extent cx="5271135" cy="2957830"/>
            <wp:effectExtent l="0" t="0" r="12065" b="13970"/>
            <wp:docPr id="1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95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E7F317" w14:textId="299AD8E5" w:rsidR="00FC4D35" w:rsidRPr="008503C0" w:rsidRDefault="00000000" w:rsidP="008503C0">
      <w:pPr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图</w:t>
      </w:r>
      <w:r w:rsidRPr="008503C0">
        <w:rPr>
          <w:rFonts w:ascii="Times New Roman" w:eastAsia="仿宋_GB2312" w:hAnsi="Times New Roman" w:cs="Times New Roman"/>
          <w:sz w:val="32"/>
          <w:szCs w:val="32"/>
        </w:rPr>
        <w:t>6</w:t>
      </w:r>
    </w:p>
    <w:p w14:paraId="6DA3D80A" w14:textId="77777777" w:rsidR="00EF2A3D" w:rsidRDefault="00EF2A3D">
      <w:pPr>
        <w:rPr>
          <w:rFonts w:ascii="Times New Roman" w:eastAsia="仿宋_GB2312" w:hAnsi="Times New Roman" w:cs="Times New Roman"/>
          <w:sz w:val="32"/>
          <w:szCs w:val="32"/>
          <w:lang w:eastAsia="zh-Hans"/>
        </w:rPr>
      </w:pPr>
    </w:p>
    <w:p w14:paraId="4A8FDCAE" w14:textId="77777777" w:rsidR="00EF2A3D" w:rsidRDefault="00EF2A3D">
      <w:pPr>
        <w:rPr>
          <w:rFonts w:ascii="Times New Roman" w:eastAsia="仿宋_GB2312" w:hAnsi="Times New Roman" w:cs="Times New Roman"/>
          <w:sz w:val="32"/>
          <w:szCs w:val="32"/>
          <w:lang w:eastAsia="zh-Hans"/>
        </w:rPr>
      </w:pPr>
    </w:p>
    <w:p w14:paraId="578E7C3A" w14:textId="41A3F8E2" w:rsidR="00FC4D35" w:rsidRPr="008503C0" w:rsidRDefault="00000000">
      <w:pPr>
        <w:rPr>
          <w:rFonts w:ascii="Times New Roman" w:eastAsia="仿宋_GB2312" w:hAnsi="Times New Roman" w:cs="Times New Roman"/>
          <w:sz w:val="32"/>
          <w:szCs w:val="32"/>
          <w:lang w:eastAsia="zh-Hans"/>
        </w:rPr>
      </w:pPr>
      <w:r w:rsidRPr="008503C0">
        <w:rPr>
          <w:rFonts w:ascii="Times New Roman" w:eastAsia="仿宋_GB2312" w:hAnsi="Times New Roman" w:cs="Times New Roman"/>
          <w:sz w:val="32"/>
          <w:szCs w:val="32"/>
          <w:lang w:eastAsia="zh-Hans"/>
        </w:rPr>
        <w:t>温馨提示：本操作指引为测试账号、测试数据，不是正式数据，测试菜单和正式菜单有一定区别，请大家以正式的菜单为准</w:t>
      </w:r>
      <w:r w:rsidR="008503C0" w:rsidRPr="008503C0">
        <w:rPr>
          <w:rFonts w:ascii="Times New Roman" w:eastAsia="仿宋_GB2312" w:hAnsi="Times New Roman" w:cs="Times New Roman" w:hint="eastAsia"/>
          <w:sz w:val="32"/>
          <w:szCs w:val="32"/>
          <w:lang w:eastAsia="zh-Hans"/>
        </w:rPr>
        <w:t>。</w:t>
      </w:r>
    </w:p>
    <w:sectPr w:rsidR="00FC4D35" w:rsidRPr="008503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42FF1" w14:textId="77777777" w:rsidR="006704A4" w:rsidRDefault="006704A4" w:rsidP="00580663">
      <w:r>
        <w:separator/>
      </w:r>
    </w:p>
  </w:endnote>
  <w:endnote w:type="continuationSeparator" w:id="0">
    <w:p w14:paraId="08D6CE74" w14:textId="77777777" w:rsidR="006704A4" w:rsidRDefault="006704A4" w:rsidP="00580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6A1CEF" w14:textId="77777777" w:rsidR="006704A4" w:rsidRDefault="006704A4" w:rsidP="00580663">
      <w:r>
        <w:separator/>
      </w:r>
    </w:p>
  </w:footnote>
  <w:footnote w:type="continuationSeparator" w:id="0">
    <w:p w14:paraId="175411B6" w14:textId="77777777" w:rsidR="006704A4" w:rsidRDefault="006704A4" w:rsidP="005806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5EEC38E"/>
    <w:multiLevelType w:val="singleLevel"/>
    <w:tmpl w:val="C5EEC38E"/>
    <w:lvl w:ilvl="0">
      <w:start w:val="1"/>
      <w:numFmt w:val="decimalEnclosedCircleChinese"/>
      <w:suff w:val="nothing"/>
      <w:lvlText w:val="%1　"/>
      <w:lvlJc w:val="left"/>
      <w:rPr>
        <w:rFonts w:hint="eastAsia"/>
      </w:rPr>
    </w:lvl>
  </w:abstractNum>
  <w:abstractNum w:abstractNumId="1" w15:restartNumberingAfterBreak="0">
    <w:nsid w:val="F5CA3347"/>
    <w:multiLevelType w:val="singleLevel"/>
    <w:tmpl w:val="F5CA3347"/>
    <w:lvl w:ilvl="0">
      <w:start w:val="1"/>
      <w:numFmt w:val="decimalEnclosedCircleChinese"/>
      <w:suff w:val="nothing"/>
      <w:lvlText w:val="%1　"/>
      <w:lvlJc w:val="left"/>
      <w:rPr>
        <w:rFonts w:hint="eastAsia"/>
      </w:rPr>
    </w:lvl>
  </w:abstractNum>
  <w:abstractNum w:abstractNumId="2" w15:restartNumberingAfterBreak="0">
    <w:nsid w:val="7EDDF203"/>
    <w:multiLevelType w:val="singleLevel"/>
    <w:tmpl w:val="7EDDF203"/>
    <w:lvl w:ilvl="0">
      <w:start w:val="5"/>
      <w:numFmt w:val="decimal"/>
      <w:suff w:val="nothing"/>
      <w:lvlText w:val="%1、"/>
      <w:lvlJc w:val="left"/>
    </w:lvl>
  </w:abstractNum>
  <w:num w:numId="1" w16cid:durableId="46876059">
    <w:abstractNumId w:val="2"/>
  </w:num>
  <w:num w:numId="2" w16cid:durableId="1853372251">
    <w:abstractNumId w:val="1"/>
  </w:num>
  <w:num w:numId="3" w16cid:durableId="772238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FD7FC350"/>
    <w:rsid w:val="FD7FC350"/>
    <w:rsid w:val="1BBB0BF5"/>
    <w:rsid w:val="1F3E83D1"/>
    <w:rsid w:val="2FCDA779"/>
    <w:rsid w:val="2FF728EA"/>
    <w:rsid w:val="35717388"/>
    <w:rsid w:val="37DE8050"/>
    <w:rsid w:val="3F7B3240"/>
    <w:rsid w:val="47B409FB"/>
    <w:rsid w:val="4DFD0CF7"/>
    <w:rsid w:val="5FCF512B"/>
    <w:rsid w:val="642F203C"/>
    <w:rsid w:val="66FE9E27"/>
    <w:rsid w:val="6BFD3D9A"/>
    <w:rsid w:val="6FFA3612"/>
    <w:rsid w:val="7EFBEBC1"/>
    <w:rsid w:val="7EFD62FF"/>
    <w:rsid w:val="7F3B8B0D"/>
    <w:rsid w:val="7FFDDA5A"/>
    <w:rsid w:val="8D6D8F6E"/>
    <w:rsid w:val="97DDD07C"/>
    <w:rsid w:val="9FBF944E"/>
    <w:rsid w:val="9FF1C6B1"/>
    <w:rsid w:val="B72A58DF"/>
    <w:rsid w:val="B7B39C22"/>
    <w:rsid w:val="D3F2B16A"/>
    <w:rsid w:val="DEE70D27"/>
    <w:rsid w:val="DFFEC5CC"/>
    <w:rsid w:val="E2BD4F2B"/>
    <w:rsid w:val="EA9A760F"/>
    <w:rsid w:val="EF594AEC"/>
    <w:rsid w:val="F3FFED85"/>
    <w:rsid w:val="FB3F111A"/>
    <w:rsid w:val="FBFE8B90"/>
    <w:rsid w:val="FD7FC350"/>
    <w:rsid w:val="FF159D5E"/>
    <w:rsid w:val="FFBE10C7"/>
    <w:rsid w:val="FFDD23F4"/>
    <w:rsid w:val="00517521"/>
    <w:rsid w:val="00580663"/>
    <w:rsid w:val="006704A4"/>
    <w:rsid w:val="0074545F"/>
    <w:rsid w:val="008503C0"/>
    <w:rsid w:val="00E17958"/>
    <w:rsid w:val="00EF2A3D"/>
    <w:rsid w:val="00F62FFA"/>
    <w:rsid w:val="00FC4D35"/>
    <w:rsid w:val="00FE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F219A76"/>
  <w15:docId w15:val="{629A4404-BE25-474B-942A-ECB71224E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</w:rPr>
  </w:style>
  <w:style w:type="character" w:styleId="a4">
    <w:name w:val="Hyperlink"/>
    <w:basedOn w:val="a0"/>
    <w:qFormat/>
    <w:rPr>
      <w:color w:val="0000FF"/>
      <w:u w:val="single"/>
    </w:rPr>
  </w:style>
  <w:style w:type="paragraph" w:styleId="a5">
    <w:name w:val="header"/>
    <w:basedOn w:val="a"/>
    <w:link w:val="a6"/>
    <w:rsid w:val="00580663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58066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5806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58066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hyperlink" Target="https://igi.hsa.gd.gov.cn/ggfw/hsa-local/web/hallEnter/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简单</dc:creator>
  <cp:lastModifiedBy>an an</cp:lastModifiedBy>
  <cp:revision>6</cp:revision>
  <dcterms:created xsi:type="dcterms:W3CDTF">2023-09-19T07:10:00Z</dcterms:created>
  <dcterms:modified xsi:type="dcterms:W3CDTF">2023-09-19T07:27:00Z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2052-6.0.2.8225</vt:lpwstr>
  </property>
  <property fmtid="{D5CDD505-2E9C-101B-9397-08002B2CF9AE}" pid="3" name="ICV">
    <vt:lpwstr>2C7F7D306DE1BD41D3C1AC646F238CBF_43</vt:lpwstr>
  </property>
</Properties>
</file>