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医用耗材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价格信息申报承诺函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广东省药品交易中心：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在认真阅读《广东省第三方药品电子交易平台关于实施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医用耗材</w:t>
      </w:r>
      <w:r>
        <w:rPr>
          <w:rFonts w:hint="eastAsia" w:ascii="仿宋_GB2312" w:hAnsi="仿宋_GB2312" w:eastAsia="仿宋_GB2312" w:cs="仿宋_GB2312"/>
          <w:sz w:val="30"/>
          <w:szCs w:val="30"/>
        </w:rPr>
        <w:t>挂网采购的公告》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以下简称《公告》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和相关通知文件后，我单位决定按照规定要求参与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广东省第三方药品电子交易平台（以下简称省平台）医用耗材</w:t>
      </w:r>
      <w:r>
        <w:rPr>
          <w:rFonts w:hint="eastAsia" w:ascii="仿宋_GB2312" w:hAnsi="仿宋_GB2312" w:eastAsia="仿宋_GB2312" w:cs="仿宋_GB2312"/>
          <w:sz w:val="30"/>
          <w:szCs w:val="30"/>
        </w:rPr>
        <w:t>挂网采购价格信息申报工作，并承诺如下：作为生产企业我方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能够</w:t>
      </w:r>
      <w:r>
        <w:rPr>
          <w:rFonts w:hint="eastAsia" w:ascii="仿宋_GB2312" w:hAnsi="仿宋_GB2312" w:eastAsia="仿宋_GB2312" w:cs="仿宋_GB2312"/>
          <w:sz w:val="30"/>
          <w:szCs w:val="30"/>
        </w:rPr>
        <w:t>严格按照诚实守信原则如实申报价格信息，保证投报资料真实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有效</w:t>
      </w:r>
      <w:r>
        <w:rPr>
          <w:rFonts w:hint="eastAsia" w:ascii="仿宋_GB2312" w:hAnsi="仿宋_GB2312" w:eastAsia="仿宋_GB2312" w:cs="仿宋_GB2312"/>
          <w:sz w:val="30"/>
          <w:szCs w:val="30"/>
        </w:rPr>
        <w:t>，保证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sz w:val="30"/>
          <w:szCs w:val="30"/>
        </w:rPr>
        <w:t>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拟挂网价格</w:t>
      </w:r>
      <w:r>
        <w:rPr>
          <w:rFonts w:hint="eastAsia" w:ascii="仿宋_GB2312" w:hAnsi="仿宋_GB2312" w:eastAsia="仿宋_GB2312" w:cs="仿宋_GB2312"/>
          <w:sz w:val="30"/>
          <w:szCs w:val="30"/>
        </w:rPr>
        <w:t>不高于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本次产品价格申报前产生的</w:t>
      </w:r>
      <w:r>
        <w:rPr>
          <w:rFonts w:hint="eastAsia" w:ascii="仿宋_GB2312" w:hAnsi="仿宋_GB2312" w:eastAsia="仿宋_GB2312" w:cs="仿宋_GB2312"/>
          <w:sz w:val="30"/>
          <w:szCs w:val="30"/>
        </w:rPr>
        <w:t>全国其他省级现执行最低挂网（中标）价格和广州平台、深圳平台最低交易价格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并承诺以上价格如有</w:t>
      </w:r>
      <w:r>
        <w:rPr>
          <w:rFonts w:hint="eastAsia" w:ascii="仿宋_GB2312" w:hAnsi="仿宋_GB2312" w:eastAsia="仿宋_GB2312" w:cs="仿宋_GB2312"/>
          <w:sz w:val="30"/>
          <w:szCs w:val="30"/>
        </w:rPr>
        <w:t>更新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将按照《</w:t>
      </w:r>
      <w:r>
        <w:rPr>
          <w:rFonts w:hint="eastAsia" w:ascii="仿宋_GB2312" w:hAnsi="仿宋_GB2312" w:eastAsia="仿宋_GB2312" w:cs="仿宋_GB2312"/>
          <w:sz w:val="30"/>
          <w:szCs w:val="30"/>
        </w:rPr>
        <w:t>公告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》要求</w:t>
      </w:r>
      <w:r>
        <w:rPr>
          <w:rFonts w:hint="eastAsia" w:ascii="仿宋_GB2312" w:hAnsi="仿宋_GB2312" w:eastAsia="仿宋_GB2312" w:cs="仿宋_GB2312"/>
          <w:sz w:val="30"/>
          <w:szCs w:val="30"/>
        </w:rPr>
        <w:t>保证及时更新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如发现本企业存在相关违规行为，虚报、漏报、瞒报价格及不按规定时限更新价格的，所产生的一切后果由我方承担，并自愿接受相关处理。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承诺企业（盖章）：</w:t>
      </w:r>
    </w:p>
    <w:p>
      <w:pPr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法定代表人（签字）：</w:t>
      </w:r>
    </w:p>
    <w:p>
      <w:pPr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被授权人（签字）：</w:t>
      </w:r>
    </w:p>
    <w:p>
      <w:pPr>
        <w:jc w:val="right"/>
      </w:pPr>
      <w:r>
        <w:rPr>
          <w:rFonts w:hint="eastAsia" w:ascii="仿宋_GB2312" w:hAnsi="仿宋_GB2312" w:eastAsia="仿宋_GB2312" w:cs="仿宋_GB2312"/>
          <w:sz w:val="30"/>
          <w:szCs w:val="30"/>
        </w:rPr>
        <w:t>日期：202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NmMxMGJjZDc5OWNhYjViN2UzNjE2NGVmNGM1MTUifQ=="/>
  </w:docVars>
  <w:rsids>
    <w:rsidRoot w:val="2E4E70A9"/>
    <w:rsid w:val="2E4E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2023-08-09T02:20:00Z</dcterms:created>
  <dc:creator>西谛</dc:creator>
  <cp:lastModifiedBy>西谛</cp:lastModifiedBy>
  <dcterms:modified xsi:type="dcterms:W3CDTF">2023-08-09T02:20:44Z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FFFF492169B54EBD9ACFFE375FBC3804_11</vt:lpwstr>
  </property>
</Properties>
</file>