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 w:hanging="36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ind w:left="360" w:hanging="360"/>
        <w:jc w:val="center"/>
      </w:pPr>
      <w:r>
        <w:rPr>
          <w:rFonts w:hint="eastAsia" w:ascii="方正小标宋简体" w:hAnsi="仿宋" w:eastAsia="方正小标宋简体"/>
          <w:sz w:val="44"/>
          <w:szCs w:val="44"/>
        </w:rPr>
        <w:t>药品价格申报操作手册</w:t>
      </w:r>
    </w:p>
    <w:p>
      <w:pPr>
        <w:ind w:left="360" w:hanging="360"/>
      </w:pPr>
    </w:p>
    <w:p>
      <w:pPr>
        <w:pStyle w:val="4"/>
        <w:numPr>
          <w:ilvl w:val="0"/>
          <w:numId w:val="0"/>
        </w:numPr>
        <w:ind w:leftChars="0" w:firstLine="640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价格申报</w:t>
      </w:r>
    </w:p>
    <w:p>
      <w:pPr>
        <w:pStyle w:val="4"/>
        <w:numPr>
          <w:ilvl w:val="0"/>
          <w:numId w:val="0"/>
        </w:num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点击“信息公示及申投诉处理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或信息公示/复核管理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—数据源项目—药品数据源价格申报”进入到申报界面，点击“可申报品种”进入产品数据源价格申报，如图：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18973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pStyle w:val="4"/>
        <w:numPr>
          <w:ilvl w:val="0"/>
          <w:numId w:val="0"/>
        </w:numPr>
        <w:ind w:leftChars="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点击“查询”，在操作一栏点击“进入”，继续下一步操作，如图：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21082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pStyle w:val="4"/>
        <w:numPr>
          <w:ilvl w:val="0"/>
          <w:numId w:val="0"/>
        </w:numPr>
        <w:ind w:leftChars="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点击“可申报品种”，进行所有可申报品种的查看，如图：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18053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pStyle w:val="4"/>
        <w:numPr>
          <w:ilvl w:val="0"/>
          <w:numId w:val="0"/>
        </w:numPr>
        <w:ind w:leftChars="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找到需要申报的对应品规，点击“申报”，如图：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21659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pStyle w:val="4"/>
        <w:numPr>
          <w:ilvl w:val="0"/>
          <w:numId w:val="0"/>
        </w:numPr>
        <w:ind w:leftChars="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跳转至申报界面，点击新增申报，如图：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228219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pStyle w:val="4"/>
        <w:numPr>
          <w:ilvl w:val="0"/>
          <w:numId w:val="0"/>
        </w:numPr>
        <w:ind w:leftChars="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在右边“申报价格”一栏填写对应所在地区的数据源价格，如图：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263969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pStyle w:val="4"/>
        <w:numPr>
          <w:ilvl w:val="0"/>
          <w:numId w:val="0"/>
        </w:numPr>
        <w:ind w:leftChars="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点击“维护申报信息”，可对还未进行申报的产品数据源进行价格修改，如对该产品规格有特殊说明的，可以进行附件上传，如没有，则不用上传。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243332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pStyle w:val="4"/>
        <w:numPr>
          <w:ilvl w:val="0"/>
          <w:numId w:val="0"/>
        </w:numPr>
        <w:ind w:leftChars="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填写完成后，点击“申报”即可。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2287270"/>
            <wp:effectExtent l="0" t="0" r="2540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pStyle w:val="4"/>
        <w:numPr>
          <w:ilvl w:val="0"/>
          <w:numId w:val="0"/>
        </w:numPr>
        <w:ind w:leftChars="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点击“批量申报”，可进行导入模板下载并填写，表格内有填写要求，填写完整后点击“浏览”上传,如图：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2104390"/>
            <wp:effectExtent l="0" t="0" r="254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4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承诺函上传</w:t>
      </w:r>
    </w:p>
    <w:p>
      <w:pPr>
        <w:pStyle w:val="4"/>
        <w:numPr>
          <w:ilvl w:val="0"/>
          <w:numId w:val="0"/>
        </w:numPr>
        <w:ind w:leftChars="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点击“申报明细列表”进入界面，如图：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168910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点击官网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价格申报通知</w:t>
      </w:r>
      <w:r>
        <w:rPr>
          <w:rFonts w:hint="eastAsia" w:ascii="宋体" w:hAnsi="宋体" w:eastAsia="宋体"/>
          <w:sz w:val="24"/>
          <w:szCs w:val="24"/>
        </w:rPr>
        <w:t>链接下载</w:t>
      </w:r>
      <w:r>
        <w:rPr>
          <w:rFonts w:hint="eastAsia" w:ascii="宋体" w:hAnsi="宋体" w:eastAsia="宋体"/>
          <w:sz w:val="24"/>
          <w:szCs w:val="24"/>
          <w:lang w:eastAsia="zh-CN"/>
        </w:rPr>
        <w:t>“价格信息申报承诺函”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模板</w:t>
      </w:r>
      <w:r>
        <w:rPr>
          <w:rFonts w:hint="eastAsia" w:ascii="宋体" w:hAnsi="宋体" w:eastAsia="宋体"/>
          <w:sz w:val="24"/>
          <w:szCs w:val="24"/>
        </w:rPr>
        <w:t>，由企业法定代表人签字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章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、被授权人签字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填写日期</w:t>
      </w:r>
      <w:r>
        <w:rPr>
          <w:rFonts w:hint="eastAsia" w:ascii="宋体" w:hAnsi="宋体" w:eastAsia="宋体"/>
          <w:sz w:val="24"/>
          <w:szCs w:val="24"/>
        </w:rPr>
        <w:t>并加盖企业公章后扫描为PDF文件。</w:t>
      </w:r>
    </w:p>
    <w:p>
      <w:pPr>
        <w:pStyle w:val="4"/>
        <w:ind w:left="360" w:firstLine="0" w:firstLineChars="0"/>
      </w:pPr>
    </w:p>
    <w:p>
      <w:pPr>
        <w:pStyle w:val="4"/>
        <w:numPr>
          <w:ilvl w:val="0"/>
          <w:numId w:val="0"/>
        </w:numPr>
        <w:ind w:leftChars="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点击“浏览”，然后点击“文件上传”，上传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上述扫描好的PDF文件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195072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pStyle w:val="4"/>
        <w:numPr>
          <w:ilvl w:val="0"/>
          <w:numId w:val="0"/>
        </w:numPr>
        <w:ind w:leftChars="0" w:firstLine="480" w:firstLineChars="200"/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左上角显示“文件上传成功”，则为上传成功，操作完成（该附件上传为必填项）。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162750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zYTA1NGFkNjcwYTc1YzczM2M4MjIwMmM1YTJjMDIifQ=="/>
  </w:docVars>
  <w:rsids>
    <w:rsidRoot w:val="0005123A"/>
    <w:rsid w:val="0005123A"/>
    <w:rsid w:val="00560CF5"/>
    <w:rsid w:val="00746A5A"/>
    <w:rsid w:val="007829EE"/>
    <w:rsid w:val="007A6ABF"/>
    <w:rsid w:val="00831E47"/>
    <w:rsid w:val="00C32902"/>
    <w:rsid w:val="00C34B5D"/>
    <w:rsid w:val="00CF4045"/>
    <w:rsid w:val="029B19E2"/>
    <w:rsid w:val="26D965B2"/>
    <w:rsid w:val="424845BD"/>
    <w:rsid w:val="55475187"/>
    <w:rsid w:val="615675AF"/>
    <w:rsid w:val="6F8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542</Words>
  <Characters>546</Characters>
  <Lines>4</Lines>
  <Paragraphs>1</Paragraphs>
  <TotalTime>3</TotalTime>
  <ScaleCrop>false</ScaleCrop>
  <LinksUpToDate>false</LinksUpToDate>
  <CharactersWithSpaces>546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2021-01-29T06:38:00Z</dcterms:created>
  <dc:creator>zjy</dc:creator>
  <cp:lastModifiedBy>陈惬</cp:lastModifiedBy>
  <dcterms:modified xsi:type="dcterms:W3CDTF">2023-02-24T08:18:51Z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03D7D43437044D2994465660ADCC06E8</vt:lpwstr>
  </property>
</Properties>
</file>