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EF67" w14:textId="77777777" w:rsidR="00EA5DAA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4D713A61" w14:textId="241C792A" w:rsidR="00EA5DAA" w:rsidRDefault="00000000" w:rsidP="002E3EDA">
      <w:pPr>
        <w:spacing w:beforeLines="50" w:before="156" w:afterLines="50" w:after="156" w:line="52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四川省</w:t>
      </w:r>
      <w:r w:rsidR="002E3EDA">
        <w:rPr>
          <w:rFonts w:ascii="方正小标宋简体" w:eastAsia="方正小标宋简体" w:hAnsi="宋体" w:cs="宋体" w:hint="eastAsia"/>
          <w:sz w:val="44"/>
          <w:szCs w:val="44"/>
        </w:rPr>
        <w:t>口腔牙冠竞价挂网</w:t>
      </w:r>
      <w:r>
        <w:rPr>
          <w:rFonts w:ascii="方正小标宋简体" w:eastAsia="方正小标宋简体" w:hAnsi="宋体" w:cs="宋体" w:hint="eastAsia"/>
          <w:sz w:val="44"/>
          <w:szCs w:val="44"/>
        </w:rPr>
        <w:t>原材料医疗器械注册人最高价格</w:t>
      </w:r>
      <w:r w:rsidR="00BA139E"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tbl>
      <w:tblPr>
        <w:tblW w:w="8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664"/>
        <w:gridCol w:w="2636"/>
      </w:tblGrid>
      <w:tr w:rsidR="00EA5DAA" w14:paraId="4744A67F" w14:textId="77777777">
        <w:trPr>
          <w:trHeight w:val="142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BD96DAA" w14:textId="77777777" w:rsidR="00EA5DAA" w:rsidRDefault="00000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2F50BEBE" w14:textId="77777777" w:rsidR="00EA5DAA" w:rsidRDefault="00000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牙冠原材料医疗器械注册人名称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7B24A67" w14:textId="77777777" w:rsidR="00EA5DAA" w:rsidRDefault="00000000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最高</w:t>
            </w: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拟入围</w:t>
            </w:r>
          </w:p>
          <w:p w14:paraId="1DDD20EB" w14:textId="77777777" w:rsidR="00EA5DAA" w:rsidRDefault="000000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价格（元）</w:t>
            </w:r>
          </w:p>
        </w:tc>
      </w:tr>
      <w:tr w:rsidR="00EA5DAA" w14:paraId="109D6805" w14:textId="77777777">
        <w:trPr>
          <w:trHeight w:val="149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2FB428C9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2D8D67E9" w14:textId="77777777" w:rsidR="00EA5DAA" w:rsidRDefault="00000000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辽宁爱尔创生物材料有限公司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4D814A9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EA5DAA" w14:paraId="3FA5814D" w14:textId="77777777">
        <w:trPr>
          <w:trHeight w:val="21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1AC4C61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49FAE06E" w14:textId="77777777" w:rsidR="00EA5DAA" w:rsidRDefault="00000000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威兰德牙科科技公司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880C8D6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EA5DAA" w14:paraId="18B5784F" w14:textId="77777777">
        <w:trPr>
          <w:trHeight w:val="377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4B5E2C5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76D8808A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爱迪特（秦皇岛）科技股份有限公司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AC81408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EA5DAA" w14:paraId="4E4096AA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4D53CDA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038C3BFC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深圳市翔通光电技术有限公司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5E5DC48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EA5DAA" w14:paraId="324456B9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1EE0CFCD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3190AF5C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成都贝施美生物科技有限公司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6A425A1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</w:tr>
      <w:tr w:rsidR="00EA5DAA" w14:paraId="071776CF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2BFCAC2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2D215E6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丹特迪瑞有限公司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09ECC7C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</w:tr>
      <w:tr w:rsidR="00EA5DAA" w14:paraId="08EC9023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2A359ACC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65805568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3M 德国公司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75953B2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</w:tr>
      <w:tr w:rsidR="00EA5DAA" w14:paraId="05B5F33E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662323A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302DDF05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山东沪鸽口腔材料股份有限公司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AD197B5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EA5DAA" w14:paraId="28481CB6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304147FF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5373DD7F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可乐丽则武齿科株式会社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F054581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EA5DAA" w14:paraId="2E0E9B13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1824A74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2E6F4A44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秦皇岛傲丹特金属材料科技有限公司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E80CB92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EA5DAA" w14:paraId="50BCB2B9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15FE546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56EB58D7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德固丹特公司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DBC029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</w:tr>
      <w:tr w:rsidR="00EA5DAA" w14:paraId="6F38DC8A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22148CF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01F312BB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义获嘉伟瓦登特公司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5224834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</w:tr>
      <w:tr w:rsidR="00EA5DAA" w14:paraId="300B4158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3718F51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669419EC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上海傲丹特生物材料有限公司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AB36A8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EA5DAA" w14:paraId="004857AD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3AD6A78F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57E6E394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德国欧格齿科数字化技术有限公司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FB57B4F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</w:tr>
      <w:tr w:rsidR="00EA5DAA" w14:paraId="6A4A65C9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2583062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3C4503B5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阿曼吉尔巴赫股份有限公司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EAC1264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</w:tr>
      <w:tr w:rsidR="00EA5DAA" w14:paraId="67BD377A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432FB998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8EFD370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深圳玉汝成口腔材料有限公司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38F33A6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</w:tr>
      <w:tr w:rsidR="00EA5DAA" w14:paraId="4F1FDA4E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61062AC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44A4A807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德国杜塞拉姆医学陶瓷有限公司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BCEFF2A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</w:tr>
      <w:tr w:rsidR="00EA5DAA" w14:paraId="3BADC92E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1406B97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610660AC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韩国谛美克思有限公司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CB7A124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EA5DAA" w14:paraId="4FDB2EF1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150BC128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7EFDCE08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吉诺斯株式会社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9D5F314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EA5DAA" w14:paraId="356AF4CE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26A4A3E0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52F976D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美国阿根公司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DD0FC46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EA5DAA" w14:paraId="502D7960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633E4179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6662B976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德国维他公司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471E364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</w:tr>
      <w:tr w:rsidR="00EA5DAA" w14:paraId="5C3947B6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B963010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4BBECDFF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西诺德牙科设备公司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1F196F6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</w:tr>
      <w:tr w:rsidR="00EA5DAA" w14:paraId="14597E85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1C810422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C885F3A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日进玛泰克陶瓷制品（昆山）有限公司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6B9E380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EA5DAA" w14:paraId="351804AB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48575FB3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5AFF3662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秦皇岛泽克尼陶瓷科技有限公司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BD63E13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EA5DAA" w14:paraId="000C221C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577DC93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1255E60C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天津优谷利众科技有限公司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4670A8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EA5DAA" w14:paraId="6CDE5471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6C8534B5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4D43E7DC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重庆卓田齿克科技有限公司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122BDF6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EA5DAA" w14:paraId="715881EC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285A573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2CD146BB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登腾株式会社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39334A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EA5DAA" w14:paraId="6030699D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6B7D3A09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3E285C7D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西捷美生物陶瓷有限公司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D70EC92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EA5DAA" w14:paraId="7724FB26" w14:textId="77777777">
        <w:trPr>
          <w:trHeight w:val="366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3C509E4D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7BD5C9E2" w14:textId="77777777" w:rsidR="00EA5DAA" w:rsidRDefault="0000000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山东新华医疗器械股份有限公司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3AEE21B" w14:textId="77777777" w:rsidR="00EA5DAA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60C3DCBC" w14:textId="77777777" w:rsidR="00EA5DAA" w:rsidRDefault="00EA5DAA"/>
    <w:sectPr w:rsidR="00EA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3OGExMDhiZDlkNzQ0NTRiNTRmYjQxMmMwY2U2MDUifQ=="/>
  </w:docVars>
  <w:rsids>
    <w:rsidRoot w:val="36F80097"/>
    <w:rsid w:val="002E3EDA"/>
    <w:rsid w:val="00BA139E"/>
    <w:rsid w:val="00EA5DAA"/>
    <w:rsid w:val="36F80097"/>
    <w:rsid w:val="4C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4DD6B"/>
  <w15:docId w15:val="{9B73939B-3B23-461D-8360-E81069A4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 an</cp:lastModifiedBy>
  <cp:revision>3</cp:revision>
  <dcterms:created xsi:type="dcterms:W3CDTF">2023-04-01T10:49:00Z</dcterms:created>
  <dcterms:modified xsi:type="dcterms:W3CDTF">2023-04-01T15:18:00Z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5344ACC34F23441EBA409284CC9DDAB7</vt:lpwstr>
  </property>
</Properties>
</file>