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-批发企业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上传、审核及共享，实现首营电子资料“绿色共享”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sz w:val="28"/>
          <w:szCs w:val="28"/>
        </w:rPr>
        <w:t>（手机号请填写系统管理人员常用手机号）。</w:t>
      </w:r>
    </w:p>
    <w:p>
      <w:pPr>
        <w:spacing w:before="24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6068060" cy="4358005"/>
            <wp:effectExtent l="0" t="0" r="889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413" cy="436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ascii="楷体" w:hAnsi="楷体" w:eastAsia="楷体"/>
          <w:b/>
          <w:sz w:val="28"/>
          <w:szCs w:val="28"/>
        </w:rPr>
        <w:t>企业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基础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用于首营电子资料的审核确认及接受确认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</w:rPr>
        <w:t>（需插入企业机构数字证书在线签章）；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资料签章后</w:t>
      </w:r>
      <w:r>
        <w:rPr>
          <w:rFonts w:hint="eastAsia" w:ascii="楷体" w:hAnsi="楷体" w:eastAsia="楷体"/>
          <w:sz w:val="28"/>
          <w:szCs w:val="28"/>
        </w:rPr>
        <w:t>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《药品经营许可证》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质量负责人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质量负责人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质量相关管理人账号</w:t>
      </w:r>
      <w:r>
        <w:rPr>
          <w:rFonts w:ascii="楷体" w:hAnsi="楷体" w:eastAsia="楷体"/>
          <w:sz w:val="28"/>
          <w:szCs w:val="28"/>
        </w:rPr>
        <w:t>必须录入身份证号码，并绑定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个人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4408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4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第一步：上传企业资料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77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64"/>
        <w:gridCol w:w="5578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3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578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*药品经营许可证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药品经营许可证副本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变更记录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*随货同行单样版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上传高清图片/pdf，至少包括：单位名称、收货单位、收货地址、发货日期、药品通用名称、规格、生产厂家、上市许可持有人、剂型、批号、数量、公章+出库章（要与印模备案一致），若有销售中药饮片还需有 “产地”字段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*印章印模样式备案表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上传高清图片/pdf，至少包括公章、法人签章、发票专用章、质量专用章、合同专用章、出库专用章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质量体系调查表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*法人授权委托书及受托人身份证复印件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其他（如药品GMP证书、组织机构代码、税务登记证，发票样版）</w:t>
            </w:r>
          </w:p>
        </w:tc>
        <w:tc>
          <w:tcPr>
            <w:tcW w:w="5578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numPr>
          <w:ilvl w:val="0"/>
          <w:numId w:val="0"/>
        </w:numPr>
        <w:spacing w:before="240"/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第二步：上传产品资料</w:t>
      </w:r>
    </w:p>
    <w:p>
      <w:pPr>
        <w:numPr>
          <w:ilvl w:val="0"/>
          <w:numId w:val="1"/>
        </w:numPr>
        <w:spacing w:before="240"/>
        <w:ind w:firstLine="562" w:firstLineChars="200"/>
        <w:jc w:val="left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代理产品资料（可溯源）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点击“资料库管理”——“我的产品资料”，选择“代理产品”，依次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5234940" cy="2482215"/>
            <wp:effectExtent l="9525" t="9525" r="13335" b="10160"/>
            <wp:docPr id="5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4822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240"/>
        <w:ind w:firstLine="562" w:firstLineChars="200"/>
        <w:jc w:val="left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供应商产品资料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点击“资料库管理”——“我的产品资料”，选择“供应商产品”，依次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药品资料目录表</w:t>
      </w:r>
    </w:p>
    <w:p>
      <w:pPr>
        <w:numPr>
          <w:ilvl w:val="0"/>
          <w:numId w:val="0"/>
        </w:numPr>
        <w:ind w:left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</w:rPr>
        <w:t>国产药品资料目录表</w:t>
      </w:r>
    </w:p>
    <w:tbl>
      <w:tblPr>
        <w:tblStyle w:val="14"/>
        <w:tblW w:w="913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58"/>
        <w:gridCol w:w="421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21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*药品注册批件类：如《药品注册批件》、《药品再注册批件》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委托生产资料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若品种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是委托生产的，需要上传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生产企业的药品生产许可证及其相关资料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检验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报告书</w:t>
            </w:r>
          </w:p>
        </w:tc>
        <w:tc>
          <w:tcPr>
            <w:tcW w:w="421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21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ind w:firstLine="281" w:firstLineChars="1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（2）</w:t>
      </w:r>
      <w:r>
        <w:rPr>
          <w:rFonts w:hint="eastAsia" w:ascii="楷体" w:hAnsi="楷体" w:eastAsia="楷体"/>
          <w:b/>
          <w:sz w:val="28"/>
          <w:szCs w:val="28"/>
        </w:rPr>
        <w:t>进口药品资料目录表</w:t>
      </w:r>
    </w:p>
    <w:tbl>
      <w:tblPr>
        <w:tblStyle w:val="14"/>
        <w:tblW w:w="909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759"/>
        <w:gridCol w:w="424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9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242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*药品注册批件类：如《进口药品注册证》、《医药产品注册证》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进口准许证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若为进口麻醉药品、精神药品、蛋白同化制剂、肽类激素，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需要上传该项资料高清图片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进口药品通关单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59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检验报告书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59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国内分包装生产资料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国内分包装的品种，需上传分包装企业的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生产许可证相关资料，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</w:t>
            </w:r>
          </w:p>
        </w:tc>
        <w:tc>
          <w:tcPr>
            <w:tcW w:w="4242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上/下</w:t>
      </w:r>
      <w:r>
        <w:rPr>
          <w:rFonts w:ascii="楷体" w:hAnsi="楷体" w:eastAsia="楷体"/>
          <w:sz w:val="28"/>
          <w:szCs w:val="28"/>
        </w:rPr>
        <w:t>游发送企业</w:t>
      </w:r>
      <w:r>
        <w:rPr>
          <w:rFonts w:hint="eastAsia" w:ascii="楷体" w:hAnsi="楷体" w:eastAsia="楷体"/>
          <w:sz w:val="28"/>
          <w:szCs w:val="28"/>
        </w:rPr>
        <w:t>或</w:t>
      </w:r>
      <w:r>
        <w:rPr>
          <w:rFonts w:ascii="楷体" w:hAnsi="楷体" w:eastAsia="楷体"/>
          <w:sz w:val="28"/>
          <w:szCs w:val="28"/>
        </w:rPr>
        <w:t>品种资料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批发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上/</w:t>
      </w:r>
      <w:r>
        <w:rPr>
          <w:rFonts w:ascii="楷体" w:hAnsi="楷体" w:eastAsia="楷体"/>
          <w:sz w:val="28"/>
          <w:szCs w:val="28"/>
        </w:rPr>
        <w:t>下游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662930" cy="396811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1841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0795" b="1778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14605" b="2159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841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139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表格中记录了本企业每次导入记录，可查看成功/失败导入的数量及失败原因。导入成功的数据可在「企业通讯录」列表中查看。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E952"/>
    <w:multiLevelType w:val="singleLevel"/>
    <w:tmpl w:val="1606E9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3E5B97"/>
    <w:multiLevelType w:val="singleLevel"/>
    <w:tmpl w:val="5B3E5B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ZjUwYmE1YTA4NjYzODU4MDA3MDYyNGVkMjUyMWE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6344483"/>
    <w:rsid w:val="06BA7D75"/>
    <w:rsid w:val="09040CDB"/>
    <w:rsid w:val="0A4E71A8"/>
    <w:rsid w:val="0B93537C"/>
    <w:rsid w:val="0F127E5A"/>
    <w:rsid w:val="0F5A746F"/>
    <w:rsid w:val="10A16922"/>
    <w:rsid w:val="11427949"/>
    <w:rsid w:val="17F51899"/>
    <w:rsid w:val="1CE912A0"/>
    <w:rsid w:val="20A2041A"/>
    <w:rsid w:val="2590146F"/>
    <w:rsid w:val="269313B5"/>
    <w:rsid w:val="28522435"/>
    <w:rsid w:val="29606D8E"/>
    <w:rsid w:val="2B2E3041"/>
    <w:rsid w:val="2D917516"/>
    <w:rsid w:val="32BA12BD"/>
    <w:rsid w:val="37F21C57"/>
    <w:rsid w:val="43841508"/>
    <w:rsid w:val="464C55F4"/>
    <w:rsid w:val="467E21A7"/>
    <w:rsid w:val="4689452A"/>
    <w:rsid w:val="52DD4E28"/>
    <w:rsid w:val="560644C2"/>
    <w:rsid w:val="592700E0"/>
    <w:rsid w:val="5CDC77DB"/>
    <w:rsid w:val="608773F7"/>
    <w:rsid w:val="62BB6808"/>
    <w:rsid w:val="651573CD"/>
    <w:rsid w:val="65E4536D"/>
    <w:rsid w:val="6B633598"/>
    <w:rsid w:val="71EE109B"/>
    <w:rsid w:val="78526E6F"/>
    <w:rsid w:val="79D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3339</Words>
  <Characters>3537</Characters>
  <Lines>14</Lines>
  <Paragraphs>4</Paragraphs>
  <TotalTime>32</TotalTime>
  <ScaleCrop>false</ScaleCrop>
  <LinksUpToDate>false</LinksUpToDate>
  <CharactersWithSpaces>3546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^_^胡飞琴</cp:lastModifiedBy>
  <dcterms:modified xsi:type="dcterms:W3CDTF">2022-10-25T08:35:03Z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B89E5E498270466BB67D6F2910501466</vt:lpwstr>
  </property>
</Properties>
</file>