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50" w:type="dxa"/>
        <w:tblInd w:w="-7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0"/>
        <w:gridCol w:w="2133"/>
        <w:gridCol w:w="1912"/>
        <w:gridCol w:w="40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32"/>
                <w:szCs w:val="3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耗材企业</w:t>
            </w:r>
            <w:r>
              <w:rPr>
                <w:rFonts w:hint="eastAsia"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系统信息</w:t>
            </w:r>
            <w:r>
              <w:rPr>
                <w:rFonts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填写标准</w:t>
            </w:r>
            <w:r>
              <w:rPr>
                <w:rFonts w:hint="eastAsia"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（配送企业）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会员（单位）基本信息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法定代表人信息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选择本企业名称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企业库编码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系统自动生成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所在地区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年销售额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年纳税额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法人证件扫描件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必须与《营业执照》的“住所”一致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供应承诺函扫描件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注册指南模板2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“配送承诺函”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增值税纳税申报表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此处请上传上一年度的“增值税纳税申报表”，应体现全年销售额，盖有税务稽查章。若尚无纳税则需出具“无纳税证明”，格式自拟，盖公章。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联系人信息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被授权人信息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法定代表授权书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模板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“法定代表人授权书”，授权书上必须有法人和被授权人的手写签字，法人可盖法人章。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被授权人证件扫描件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40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配送方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添加仓库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可点击“+”新增仓库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仓库面积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可控仓库总面积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是否具有冷链配送能力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可控车辆数量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可控车辆车牌号、车架号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上传对应信息附件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组织机构代码证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企业法人营业执照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机构代码/统一社会信用代码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此处请填“统一社会信用代码”   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注册证号/统一社会信用代码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此处请填“统一社会信用代码”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药品经营许可证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GSP认证证书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此处请填“证号”                 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  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发证日期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认证范围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第二类医疗器械经营备案凭证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医疗器械经营许可证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此处请填“备案号 ”              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此处请填“许可证编号”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  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经营场所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会员电子签章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数字证书申请表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电子公章申请表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点击“下载”，按要求采集三个清晰完整的印章样本，填写好相关内容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数字证书申请表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点击“下载”，填写好内容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注册指南模板3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申请表扫描件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cs="等线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注册指南模板3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申请表扫描件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word版本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shd w:val="clear" w:fill="FFFFFF" w:themeFill="background1"/>
                <w:lang w:val="en-US" w:eastAsia="zh-CN" w:bidi="ar"/>
              </w:rPr>
              <w:t>交易承诺函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tabs>
                <w:tab w:val="left" w:pos="3467"/>
              </w:tabs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项目</w:t>
            </w:r>
          </w:p>
        </w:tc>
        <w:tc>
          <w:tcPr>
            <w:tcW w:w="8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交易承诺函</w:t>
            </w:r>
          </w:p>
        </w:tc>
        <w:tc>
          <w:tcPr>
            <w:tcW w:w="8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bidi="ar"/>
              </w:rPr>
              <w:t>《医药企业价格和营销行为信用承诺书》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模板，填写信息完整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附件</w:t>
            </w:r>
          </w:p>
        </w:tc>
        <w:tc>
          <w:tcPr>
            <w:tcW w:w="8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信用承诺书扫描件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备注：</w:t>
            </w:r>
          </w:p>
        </w:tc>
        <w:tc>
          <w:tcPr>
            <w:tcW w:w="8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上传的所有证件、证照附件必须是清晰、完整的彩色扫描原件或盖有企业公章的复印件彩色图片。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注：除数字证书申请表是word版本外，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系统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上传附件仅支持JPG、PDF、PNG格式，大小不超过1M（如文件偏大可压缩上传或分页上传），企业上传的附件图片要求每页材料加盖企业鲜章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ZjNlNDNmZjc3N2M5NDE0NzE3ZTBkYWY0ZmY5M2EifQ=="/>
  </w:docVars>
  <w:rsids>
    <w:rsidRoot w:val="00EA26B4"/>
    <w:rsid w:val="004673D9"/>
    <w:rsid w:val="006812DE"/>
    <w:rsid w:val="00EA26B4"/>
    <w:rsid w:val="043114D4"/>
    <w:rsid w:val="060F6D24"/>
    <w:rsid w:val="1A551CC6"/>
    <w:rsid w:val="2AC83A4C"/>
    <w:rsid w:val="2CF56927"/>
    <w:rsid w:val="2DFF2790"/>
    <w:rsid w:val="336B1AF4"/>
    <w:rsid w:val="390F1199"/>
    <w:rsid w:val="47DD50FD"/>
    <w:rsid w:val="48FF0029"/>
    <w:rsid w:val="4F106B11"/>
    <w:rsid w:val="51E41A5B"/>
    <w:rsid w:val="53773867"/>
    <w:rsid w:val="572F455A"/>
    <w:rsid w:val="57D82AF2"/>
    <w:rsid w:val="6AFD7A07"/>
    <w:rsid w:val="78A5551D"/>
    <w:rsid w:val="7A8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1786</Words>
  <Characters>1850</Characters>
  <Lines>15</Lines>
  <Paragraphs>4</Paragraphs>
  <TotalTime>6</TotalTime>
  <ScaleCrop>false</ScaleCrop>
  <LinksUpToDate>false</LinksUpToDate>
  <CharactersWithSpaces>2084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XHC</dc:creator>
  <cp:lastModifiedBy>郑芳</cp:lastModifiedBy>
  <dcterms:modified xsi:type="dcterms:W3CDTF">2022-06-15T06:56:19Z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E09DAC3D6840490393572802B46323FE</vt:lpwstr>
  </property>
</Properties>
</file>