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961D" w14:textId="77777777" w:rsidR="00F56F1B" w:rsidRPr="00B51940" w:rsidRDefault="0027662F">
      <w:pPr>
        <w:spacing w:beforeLines="50" w:before="156" w:line="600" w:lineRule="exact"/>
        <w:jc w:val="left"/>
        <w:rPr>
          <w:rFonts w:ascii="宋体" w:hAnsi="宋体" w:cs="宋体"/>
          <w:sz w:val="28"/>
          <w:szCs w:val="28"/>
        </w:rPr>
      </w:pPr>
      <w:r w:rsidRPr="00B51940">
        <w:rPr>
          <w:rFonts w:ascii="宋体" w:hAnsi="宋体" w:cs="宋体" w:hint="eastAsia"/>
          <w:sz w:val="28"/>
          <w:szCs w:val="28"/>
        </w:rPr>
        <w:t>附件3：</w:t>
      </w:r>
    </w:p>
    <w:p w14:paraId="14868277" w14:textId="51AF13EE" w:rsidR="00443F4D" w:rsidRPr="00B51940" w:rsidRDefault="00443F4D" w:rsidP="00B51940">
      <w:pPr>
        <w:widowControl/>
        <w:spacing w:line="560" w:lineRule="atLeast"/>
        <w:jc w:val="center"/>
        <w:rPr>
          <w:rFonts w:ascii="宋体" w:hAnsi="宋体" w:cs="仿宋_GB2312"/>
          <w:color w:val="000000"/>
          <w:kern w:val="0"/>
          <w:sz w:val="44"/>
          <w:szCs w:val="44"/>
          <w:lang w:bidi="ar"/>
        </w:rPr>
      </w:pPr>
      <w:r w:rsidRPr="00B51940">
        <w:rPr>
          <w:rFonts w:ascii="宋体" w:hAnsi="宋体" w:cs="仿宋_GB2312" w:hint="eastAsia"/>
          <w:kern w:val="0"/>
          <w:sz w:val="40"/>
          <w:szCs w:val="40"/>
          <w:lang w:bidi="ar"/>
        </w:rPr>
        <w:t>第5类</w:t>
      </w:r>
      <w:bookmarkStart w:id="0" w:name="_Hlk69491123"/>
      <w:r w:rsidRPr="00B51940">
        <w:rPr>
          <w:rFonts w:ascii="宋体" w:hAnsi="宋体" w:cs="仿宋_GB2312" w:hint="eastAsia"/>
          <w:kern w:val="0"/>
          <w:sz w:val="40"/>
          <w:szCs w:val="40"/>
          <w:lang w:bidi="ar"/>
        </w:rPr>
        <w:t>核酸快速检测类</w:t>
      </w:r>
      <w:bookmarkEnd w:id="0"/>
      <w:r w:rsidRPr="00B51940">
        <w:rPr>
          <w:rFonts w:ascii="宋体" w:hAnsi="宋体" w:cs="仿宋_GB2312" w:hint="eastAsia"/>
          <w:kern w:val="0"/>
          <w:sz w:val="40"/>
          <w:szCs w:val="40"/>
          <w:lang w:bidi="ar"/>
        </w:rPr>
        <w:t>符合性承诺函</w:t>
      </w:r>
    </w:p>
    <w:p w14:paraId="3F5FFF8F" w14:textId="77777777" w:rsidR="00B51940" w:rsidRDefault="00B51940">
      <w:pPr>
        <w:widowControl/>
        <w:spacing w:line="560" w:lineRule="atLeas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14:paraId="40AAE5AF" w14:textId="449C6874" w:rsidR="00F56F1B" w:rsidRPr="00443F4D" w:rsidRDefault="0027662F">
      <w:pPr>
        <w:widowControl/>
        <w:spacing w:line="560" w:lineRule="atLeas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443F4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广东省药品交易中心： </w:t>
      </w:r>
    </w:p>
    <w:p w14:paraId="200D85FD" w14:textId="7FB75090" w:rsidR="00836ED6" w:rsidRPr="00D974B8" w:rsidRDefault="0027662F" w:rsidP="00836ED6">
      <w:pPr>
        <w:snapToGrid w:val="0"/>
        <w:spacing w:line="560" w:lineRule="atLeas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 w:rsidRPr="00443F4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我方作为</w:t>
      </w:r>
      <w:r w:rsidR="00B51940">
        <w:rPr>
          <w:rFonts w:ascii="仿宋_GB2312" w:eastAsia="仿宋_GB2312" w:hAnsi="仿宋_GB2312" w:cs="仿宋_GB2312" w:hint="eastAsia"/>
          <w:sz w:val="32"/>
          <w:szCs w:val="32"/>
          <w:lang w:val="zh-CN"/>
        </w:rPr>
        <w:t>申报</w:t>
      </w:r>
      <w:r w:rsidRPr="00443F4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《新型冠状病毒（2019-nCoV）检测试剂联盟地区集团带量采购文件》（采购文件编号：G</w:t>
      </w:r>
      <w:r w:rsidRPr="00D974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DYJHCDL202102，以下简称采购文件）</w:t>
      </w:r>
      <w:r w:rsidR="00B51940" w:rsidRPr="00D974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中</w:t>
      </w:r>
      <w:r w:rsidR="00A3577E" w:rsidRPr="00D974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“第5类核酸快速检测类”</w:t>
      </w:r>
      <w:r w:rsidR="00B51940" w:rsidRPr="00D974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产品的申报企业，</w:t>
      </w:r>
      <w:r w:rsidRPr="00D974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承诺</w:t>
      </w:r>
      <w:r w:rsidR="00B51940" w:rsidRPr="00D974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我方</w:t>
      </w:r>
      <w:r w:rsidRPr="00D974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申报的</w:t>
      </w:r>
      <w:r w:rsidR="00B51940" w:rsidRPr="00D974B8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lang w:bidi="ar"/>
        </w:rPr>
        <w:t xml:space="preserve"> </w:t>
      </w:r>
      <w:r w:rsidR="00B51940" w:rsidRPr="00D974B8">
        <w:rPr>
          <w:rFonts w:ascii="仿宋_GB2312" w:eastAsia="仿宋_GB2312" w:hAnsi="仿宋_GB2312" w:cs="仿宋_GB2312"/>
          <w:kern w:val="0"/>
          <w:sz w:val="32"/>
          <w:szCs w:val="32"/>
          <w:u w:val="single"/>
          <w:lang w:bidi="ar"/>
        </w:rPr>
        <w:t xml:space="preserve">  </w:t>
      </w:r>
      <w:r w:rsidR="00B51940" w:rsidRPr="00D974B8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lang w:bidi="ar"/>
        </w:rPr>
        <w:t xml:space="preserve">（此处填写申报第5类的注册证名称和注册证号） </w:t>
      </w:r>
      <w:r w:rsidR="00B51940" w:rsidRPr="00D974B8">
        <w:rPr>
          <w:rFonts w:ascii="仿宋_GB2312" w:eastAsia="仿宋_GB2312" w:hAnsi="仿宋_GB2312" w:cs="仿宋_GB2312"/>
          <w:kern w:val="0"/>
          <w:sz w:val="32"/>
          <w:szCs w:val="32"/>
          <w:u w:val="single"/>
          <w:lang w:bidi="ar"/>
        </w:rPr>
        <w:t xml:space="preserve">   </w:t>
      </w:r>
      <w:r w:rsidR="00B51940" w:rsidRPr="00D974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符合采购文件中“第一部分 采购邀请 三、申报资格 （二）申报产品资格要求”中规定的“核酸提取、扩增检测均在同一封闭、便携式仪器上完成；样本上机后至结果报告过程，无需任何手工操作，且全流程时间不超过90分钟”（国家卫生健康委临床检验中心</w:t>
      </w:r>
      <w:r w:rsidR="000C7438" w:rsidRPr="00D974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【卫检中字〔2020〕第15号】</w:t>
      </w:r>
      <w:r w:rsidR="00B51940" w:rsidRPr="00D974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）</w:t>
      </w:r>
      <w:r w:rsidR="00A3577E" w:rsidRPr="00D974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的</w:t>
      </w:r>
      <w:r w:rsidR="00B51940" w:rsidRPr="00D974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要求</w:t>
      </w:r>
      <w:r w:rsidR="000C7438" w:rsidRPr="00D974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；</w:t>
      </w:r>
      <w:r w:rsidR="00A3577E" w:rsidRPr="00D974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且该注册证</w:t>
      </w:r>
      <w:r w:rsidRPr="00D974B8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lang w:bidi="ar"/>
        </w:rPr>
        <w:t xml:space="preserve">   </w:t>
      </w:r>
      <w:r w:rsidR="001266A5" w:rsidRPr="00D974B8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lang w:bidi="ar"/>
        </w:rPr>
        <w:sym w:font="Wingdings" w:char="00A8"/>
      </w:r>
      <w:r w:rsidRPr="00D974B8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lang w:bidi="ar"/>
        </w:rPr>
        <w:t>是/</w:t>
      </w:r>
      <w:r w:rsidR="001266A5" w:rsidRPr="00D974B8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lang w:bidi="ar"/>
        </w:rPr>
        <w:sym w:font="Wingdings" w:char="00A8"/>
      </w:r>
      <w:r w:rsidRPr="00D974B8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lang w:bidi="ar"/>
        </w:rPr>
        <w:t>否</w:t>
      </w:r>
      <w:r w:rsidR="00A3577E" w:rsidRPr="00D974B8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lang w:bidi="ar"/>
        </w:rPr>
        <w:t>（此处勾选）</w:t>
      </w:r>
      <w:r w:rsidR="001266A5" w:rsidRPr="001266A5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同时</w:t>
      </w:r>
      <w:r w:rsidRPr="00D974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参加</w:t>
      </w:r>
      <w:r w:rsidR="00A3577E" w:rsidRPr="00D974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采购文件中“</w:t>
      </w:r>
      <w:r w:rsidR="00A3577E" w:rsidRPr="00D974B8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u w:val="single"/>
          <w:lang w:bidi="ar"/>
        </w:rPr>
        <w:t>第1类核酸检测试剂</w:t>
      </w:r>
      <w:r w:rsidR="00A3577E" w:rsidRPr="00D974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”</w:t>
      </w:r>
      <w:r w:rsidRPr="00D974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的竞价</w:t>
      </w:r>
      <w:r w:rsidR="00A3577E" w:rsidRPr="00D974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。</w:t>
      </w:r>
    </w:p>
    <w:p w14:paraId="7994ABE1" w14:textId="0079F973" w:rsidR="00836ED6" w:rsidRPr="00D974B8" w:rsidRDefault="00836ED6" w:rsidP="00836ED6">
      <w:pPr>
        <w:snapToGrid w:val="0"/>
        <w:spacing w:line="560" w:lineRule="atLeas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 w:rsidRPr="00D974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我方申报的</w:t>
      </w:r>
      <w:r w:rsidRPr="00D974B8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lang w:bidi="ar"/>
        </w:rPr>
        <w:t xml:space="preserve"> </w:t>
      </w:r>
      <w:r w:rsidRPr="00D974B8">
        <w:rPr>
          <w:rFonts w:ascii="仿宋_GB2312" w:eastAsia="仿宋_GB2312" w:hAnsi="仿宋_GB2312" w:cs="仿宋_GB2312"/>
          <w:kern w:val="0"/>
          <w:sz w:val="32"/>
          <w:szCs w:val="32"/>
          <w:u w:val="single"/>
          <w:lang w:bidi="ar"/>
        </w:rPr>
        <w:t xml:space="preserve">  </w:t>
      </w:r>
      <w:r w:rsidRPr="00D974B8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lang w:bidi="ar"/>
        </w:rPr>
        <w:t xml:space="preserve">（此处填写申报第5类的注册证名称和注册证号，与上处一致） </w:t>
      </w:r>
      <w:r w:rsidRPr="00D974B8">
        <w:rPr>
          <w:rFonts w:ascii="仿宋_GB2312" w:eastAsia="仿宋_GB2312" w:hAnsi="仿宋_GB2312" w:cs="仿宋_GB2312"/>
          <w:kern w:val="0"/>
          <w:sz w:val="32"/>
          <w:szCs w:val="32"/>
          <w:u w:val="single"/>
          <w:lang w:bidi="ar"/>
        </w:rPr>
        <w:t xml:space="preserve"> </w:t>
      </w:r>
      <w:r w:rsidRPr="00D974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符合“申报产品资格要求”的</w:t>
      </w:r>
      <w:r w:rsidR="000C7438" w:rsidRPr="00D974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依据来源于以下材料（可多选）：</w:t>
      </w:r>
    </w:p>
    <w:p w14:paraId="0DA47280" w14:textId="77777777" w:rsidR="000C7438" w:rsidRDefault="000C7438" w:rsidP="000C7438">
      <w:pPr>
        <w:snapToGrid w:val="0"/>
        <w:spacing w:line="560" w:lineRule="atLeas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0C74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sym w:font="Wingdings" w:char="00A8"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产品注册证；</w:t>
      </w:r>
      <w:r w:rsidRPr="000C74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sym w:font="Wingdings" w:char="00A8"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产品技术要求/质量标准；</w:t>
      </w:r>
    </w:p>
    <w:p w14:paraId="5C5DB409" w14:textId="77777777" w:rsidR="000C7438" w:rsidRDefault="000C7438" w:rsidP="000C7438">
      <w:pPr>
        <w:snapToGrid w:val="0"/>
        <w:spacing w:line="560" w:lineRule="atLeas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0C74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sym w:font="Wingdings" w:char="00A8"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产品说明书；</w:t>
      </w:r>
      <w:r w:rsidRPr="000C74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sym w:font="Wingdings" w:char="00A8"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产品检验报告；</w:t>
      </w:r>
    </w:p>
    <w:p w14:paraId="3F448828" w14:textId="78C944B4" w:rsidR="000C7438" w:rsidRDefault="000C7438" w:rsidP="000C7438">
      <w:pPr>
        <w:snapToGrid w:val="0"/>
        <w:spacing w:line="560" w:lineRule="atLeas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0C74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sym w:font="Wingdings" w:char="00A8"/>
      </w:r>
      <w:r w:rsidRPr="00443F4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国家卫生健康委临床检验中心【卫检中字〔2020〕第15号】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相关材料。</w:t>
      </w:r>
    </w:p>
    <w:p w14:paraId="43284D1C" w14:textId="0993E9EC" w:rsidR="000C7438" w:rsidRDefault="000C7438" w:rsidP="000C7438">
      <w:pPr>
        <w:snapToGrid w:val="0"/>
        <w:spacing w:line="560" w:lineRule="atLeas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443F4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如发现本企业存在相关违规行为（虚报、漏报、瞒报），</w:t>
      </w:r>
      <w:r w:rsidRPr="00443F4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lastRenderedPageBreak/>
        <w:t>因此所产生的一切后果由我方自行承担，并自愿接受相关处理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。</w:t>
      </w:r>
    </w:p>
    <w:p w14:paraId="7795C588" w14:textId="77777777" w:rsidR="00D974B8" w:rsidRDefault="00D974B8" w:rsidP="00D974B8">
      <w:pPr>
        <w:snapToGrid w:val="0"/>
        <w:spacing w:line="560" w:lineRule="atLeast"/>
        <w:ind w:leftChars="200" w:left="420" w:firstLineChars="900" w:firstLine="288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14:paraId="47C7E4F9" w14:textId="77777777" w:rsidR="00D974B8" w:rsidRDefault="00D974B8" w:rsidP="00D974B8">
      <w:pPr>
        <w:snapToGrid w:val="0"/>
        <w:spacing w:line="560" w:lineRule="atLeast"/>
        <w:ind w:leftChars="200" w:left="420" w:firstLineChars="900" w:firstLine="288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14:paraId="5AA7F3F4" w14:textId="77777777" w:rsidR="00D974B8" w:rsidRDefault="00D974B8" w:rsidP="00D974B8">
      <w:pPr>
        <w:snapToGrid w:val="0"/>
        <w:spacing w:line="560" w:lineRule="atLeast"/>
        <w:ind w:leftChars="200" w:left="420" w:firstLineChars="900" w:firstLine="288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14:paraId="7846CD20" w14:textId="77777777" w:rsidR="00D974B8" w:rsidRPr="00E25A7B" w:rsidRDefault="00D974B8" w:rsidP="00D974B8">
      <w:pPr>
        <w:snapToGrid w:val="0"/>
        <w:spacing w:line="560" w:lineRule="atLeast"/>
        <w:ind w:leftChars="200" w:left="420" w:firstLineChars="900" w:firstLine="288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申报企业（盖章）：</w:t>
      </w:r>
    </w:p>
    <w:p w14:paraId="4F383DA2" w14:textId="77777777" w:rsidR="00D974B8" w:rsidRPr="00E25A7B" w:rsidRDefault="00D974B8" w:rsidP="00D974B8">
      <w:pPr>
        <w:snapToGrid w:val="0"/>
        <w:spacing w:line="560" w:lineRule="atLeast"/>
        <w:ind w:leftChars="200" w:left="420" w:firstLineChars="800" w:firstLine="25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法定代表人（签字）：</w:t>
      </w:r>
    </w:p>
    <w:p w14:paraId="3CA3C982" w14:textId="5C71588E" w:rsidR="00F56F1B" w:rsidRPr="00D974B8" w:rsidRDefault="00D974B8" w:rsidP="00D974B8">
      <w:pPr>
        <w:snapToGrid w:val="0"/>
        <w:spacing w:line="560" w:lineRule="atLeast"/>
        <w:ind w:leftChars="200" w:left="420" w:firstLineChars="1500" w:firstLine="480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日期：2021年4月  日</w:t>
      </w:r>
    </w:p>
    <w:sectPr w:rsidR="00F56F1B" w:rsidRPr="00D97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E0F7" w14:textId="77777777" w:rsidR="00C452EF" w:rsidRDefault="00C452EF" w:rsidP="00443F4D">
      <w:r>
        <w:separator/>
      </w:r>
    </w:p>
  </w:endnote>
  <w:endnote w:type="continuationSeparator" w:id="0">
    <w:p w14:paraId="27632431" w14:textId="77777777" w:rsidR="00C452EF" w:rsidRDefault="00C452EF" w:rsidP="0044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8DD5" w14:textId="77777777" w:rsidR="00C452EF" w:rsidRDefault="00C452EF" w:rsidP="00443F4D">
      <w:r>
        <w:separator/>
      </w:r>
    </w:p>
  </w:footnote>
  <w:footnote w:type="continuationSeparator" w:id="0">
    <w:p w14:paraId="77ACB2F6" w14:textId="77777777" w:rsidR="00C452EF" w:rsidRDefault="00C452EF" w:rsidP="0044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76DA1C"/>
    <w:multiLevelType w:val="singleLevel"/>
    <w:tmpl w:val="D076DA1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DFC34B2"/>
    <w:rsid w:val="000C7438"/>
    <w:rsid w:val="001266A5"/>
    <w:rsid w:val="0027662F"/>
    <w:rsid w:val="00424B91"/>
    <w:rsid w:val="00443F4D"/>
    <w:rsid w:val="0065603D"/>
    <w:rsid w:val="00836ED6"/>
    <w:rsid w:val="00A3577E"/>
    <w:rsid w:val="00B51940"/>
    <w:rsid w:val="00C452EF"/>
    <w:rsid w:val="00D974B8"/>
    <w:rsid w:val="00E44F22"/>
    <w:rsid w:val="00F56F1B"/>
    <w:rsid w:val="08703709"/>
    <w:rsid w:val="21222132"/>
    <w:rsid w:val="218A1ED3"/>
    <w:rsid w:val="241D5D04"/>
    <w:rsid w:val="27991661"/>
    <w:rsid w:val="2DFC34B2"/>
    <w:rsid w:val="3A131C05"/>
    <w:rsid w:val="4FDC4346"/>
    <w:rsid w:val="62584B17"/>
    <w:rsid w:val="65D02C97"/>
    <w:rsid w:val="780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9C2CD"/>
  <w15:docId w15:val="{B7A2F5F8-BE85-481D-B62A-DDA4A013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hint="eastAsia"/>
      <w:color w:val="000000"/>
      <w:sz w:val="24"/>
      <w:szCs w:val="22"/>
    </w:rPr>
  </w:style>
  <w:style w:type="paragraph" w:styleId="a3">
    <w:name w:val="header"/>
    <w:basedOn w:val="a"/>
    <w:link w:val="a4"/>
    <w:rsid w:val="00443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43F4D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443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43F4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C85611-FFC3-4A21-9A78-C8506752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yjzx_x</dc:creator>
  <cp:lastModifiedBy>an an</cp:lastModifiedBy>
  <cp:revision>3</cp:revision>
  <dcterms:created xsi:type="dcterms:W3CDTF">2021-04-16T11:19:00Z</dcterms:created>
  <dcterms:modified xsi:type="dcterms:W3CDTF">2021-04-16T11:35:00Z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919088D378F14FA0B99B0BAB2667870B</vt:lpwstr>
  </property>
</Properties>
</file>