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3"/>
        <w:tblW w:w="8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9"/>
        <w:gridCol w:w="762"/>
        <w:gridCol w:w="247"/>
        <w:gridCol w:w="150"/>
        <w:gridCol w:w="116"/>
        <w:gridCol w:w="1065"/>
        <w:gridCol w:w="429"/>
        <w:gridCol w:w="144"/>
        <w:gridCol w:w="1081"/>
        <w:gridCol w:w="694"/>
        <w:gridCol w:w="759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（第六届）中国药品交易年会邀请回执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请在所选项目的□中打“√”，本回执中“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”为必填项目,敬请支持。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28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联系人         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28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会员编号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U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******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会员属性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药品A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耗材B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医疗机构C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（生产企业1） （配送企业2） （进口代理企业3）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83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请根据报名会员企业属性填写对应情况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（如药品生产企业为A1、医院为C）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邮  编</w:t>
            </w:r>
          </w:p>
        </w:tc>
        <w:tc>
          <w:tcPr>
            <w:tcW w:w="2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电  话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是否需预定住宿</w:t>
            </w:r>
          </w:p>
        </w:tc>
        <w:tc>
          <w:tcPr>
            <w:tcW w:w="2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7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酒店房间需求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标单房间(需补单房差)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□否</w:t>
            </w:r>
          </w:p>
        </w:tc>
        <w:tc>
          <w:tcPr>
            <w:tcW w:w="17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标双房间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*</w:t>
            </w: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*</w:t>
            </w: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*</w:t>
            </w: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*</w:t>
            </w: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*</w:t>
            </w: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如需开发票请填写</w:t>
            </w:r>
          </w:p>
        </w:tc>
        <w:tc>
          <w:tcPr>
            <w:tcW w:w="2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增值税普通发票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szCs w:val="24"/>
                <w:lang w:bidi="ar"/>
              </w:rPr>
              <w:t>增值税专用发票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公司地址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公司电话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开户银行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1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银行账号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参与活动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（请在活动左边列通过下拉菜单选择是否参与活动）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拟参加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72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11月17日下午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医用耗材高峰论坛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拟参加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72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11月17日晚上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晚餐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交流会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拟参加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72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11月18日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全天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开幕式、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主旨论坛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拟参加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72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11月18日晚上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mallCaps/>
                <w:kern w:val="2"/>
                <w:sz w:val="24"/>
                <w:lang w:val="en-US" w:eastAsia="zh-CN"/>
              </w:rPr>
              <w:t>晚餐交流会（颁奖典礼）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6020A"/>
    <w:rsid w:val="025D12DC"/>
    <w:rsid w:val="07C70CEF"/>
    <w:rsid w:val="0AD6020A"/>
    <w:rsid w:val="0F2E1BC9"/>
    <w:rsid w:val="10A46647"/>
    <w:rsid w:val="1A773819"/>
    <w:rsid w:val="2A607A6C"/>
    <w:rsid w:val="2B9A1F8F"/>
    <w:rsid w:val="32E67346"/>
    <w:rsid w:val="43E376F6"/>
    <w:rsid w:val="670A4CD1"/>
    <w:rsid w:val="728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</w:pPr>
    <w:rPr>
      <w:rFonts w:ascii="Calibri" w:hAnsi="Calibri" w:eastAsia="宋体" w:cs="Times New Roman"/>
      <w:smallCap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2020-10-19T08:23:00Z</dcterms:created>
  <dc:creator>赵越</dc:creator>
  <cp:lastModifiedBy>赵越</cp:lastModifiedBy>
  <dcterms:modified xsi:type="dcterms:W3CDTF">2020-10-19T09:49:29Z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